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6337" w14:textId="77777777" w:rsidR="00FE067E" w:rsidRPr="00B82834" w:rsidRDefault="003C6034" w:rsidP="00CC1F3B">
      <w:pPr>
        <w:pStyle w:val="TitlePageOrigin"/>
        <w:rPr>
          <w:color w:val="auto"/>
        </w:rPr>
      </w:pPr>
      <w:r w:rsidRPr="00B82834">
        <w:rPr>
          <w:caps w:val="0"/>
          <w:color w:val="auto"/>
        </w:rPr>
        <w:t>WEST VIRGINIA LEGISLATURE</w:t>
      </w:r>
    </w:p>
    <w:p w14:paraId="38D50514" w14:textId="261F8E94" w:rsidR="00CD36CF" w:rsidRPr="00B82834" w:rsidRDefault="00CD36CF" w:rsidP="00CC1F3B">
      <w:pPr>
        <w:pStyle w:val="TitlePageSession"/>
        <w:rPr>
          <w:color w:val="auto"/>
        </w:rPr>
      </w:pPr>
      <w:r w:rsidRPr="00B82834">
        <w:rPr>
          <w:color w:val="auto"/>
        </w:rPr>
        <w:t>20</w:t>
      </w:r>
      <w:r w:rsidR="00EC5E63" w:rsidRPr="00B82834">
        <w:rPr>
          <w:color w:val="auto"/>
        </w:rPr>
        <w:t>2</w:t>
      </w:r>
      <w:r w:rsidR="00B71E6F" w:rsidRPr="00B82834">
        <w:rPr>
          <w:color w:val="auto"/>
        </w:rPr>
        <w:t>3</w:t>
      </w:r>
      <w:r w:rsidRPr="00B82834">
        <w:rPr>
          <w:color w:val="auto"/>
        </w:rPr>
        <w:t xml:space="preserve"> </w:t>
      </w:r>
      <w:r w:rsidR="003C6034" w:rsidRPr="00B82834">
        <w:rPr>
          <w:caps w:val="0"/>
          <w:color w:val="auto"/>
        </w:rPr>
        <w:t>REGULAR SESSION</w:t>
      </w:r>
      <w:r w:rsidR="00CF16CD">
        <w:rPr>
          <w:noProof/>
          <w:color w:val="auto"/>
        </w:rPr>
        <mc:AlternateContent>
          <mc:Choice Requires="wps">
            <w:drawing>
              <wp:anchor distT="0" distB="0" distL="114300" distR="114300" simplePos="0" relativeHeight="251659264" behindDoc="0" locked="0" layoutInCell="1" allowOverlap="1" wp14:anchorId="23AD83D5" wp14:editId="5B4C686F">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587702F" w14:textId="0E84BA75" w:rsidR="00CF16CD" w:rsidRPr="00CF16CD" w:rsidRDefault="00CF16CD" w:rsidP="00CF16CD">
                            <w:pPr>
                              <w:spacing w:line="240" w:lineRule="auto"/>
                              <w:jc w:val="center"/>
                              <w:rPr>
                                <w:rFonts w:cs="Arial"/>
                                <w:b/>
                              </w:rPr>
                            </w:pPr>
                            <w:r w:rsidRPr="00CF16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D83D5"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7587702F" w14:textId="0E84BA75" w:rsidR="00CF16CD" w:rsidRPr="00CF16CD" w:rsidRDefault="00CF16CD" w:rsidP="00CF16CD">
                      <w:pPr>
                        <w:spacing w:line="240" w:lineRule="auto"/>
                        <w:jc w:val="center"/>
                        <w:rPr>
                          <w:rFonts w:cs="Arial"/>
                          <w:b/>
                        </w:rPr>
                      </w:pPr>
                      <w:r w:rsidRPr="00CF16CD">
                        <w:rPr>
                          <w:rFonts w:cs="Arial"/>
                          <w:b/>
                        </w:rPr>
                        <w:t>FISCAL NOTE</w:t>
                      </w:r>
                    </w:p>
                  </w:txbxContent>
                </v:textbox>
              </v:shape>
            </w:pict>
          </mc:Fallback>
        </mc:AlternateContent>
      </w:r>
    </w:p>
    <w:p w14:paraId="5F30B0C6" w14:textId="77777777" w:rsidR="00CD36CF" w:rsidRPr="00B82834" w:rsidRDefault="000B1258" w:rsidP="00CC1F3B">
      <w:pPr>
        <w:pStyle w:val="TitlePageBillPrefix"/>
        <w:rPr>
          <w:color w:val="auto"/>
        </w:rPr>
      </w:pPr>
      <w:sdt>
        <w:sdtPr>
          <w:rPr>
            <w:color w:val="auto"/>
          </w:rPr>
          <w:tag w:val="IntroDate"/>
          <w:id w:val="-1236936958"/>
          <w:placeholder>
            <w:docPart w:val="35228E5079BF4FECBB33C943E26C06B3"/>
          </w:placeholder>
          <w:text/>
        </w:sdtPr>
        <w:sdtEndPr/>
        <w:sdtContent>
          <w:r w:rsidR="00AE48A0" w:rsidRPr="00B82834">
            <w:rPr>
              <w:color w:val="auto"/>
            </w:rPr>
            <w:t>Introduced</w:t>
          </w:r>
        </w:sdtContent>
      </w:sdt>
    </w:p>
    <w:p w14:paraId="69FA73F8" w14:textId="7E327338" w:rsidR="00CD36CF" w:rsidRPr="00B82834" w:rsidRDefault="000B1258" w:rsidP="00CC1F3B">
      <w:pPr>
        <w:pStyle w:val="BillNumber"/>
        <w:rPr>
          <w:color w:val="auto"/>
        </w:rPr>
      </w:pPr>
      <w:sdt>
        <w:sdtPr>
          <w:rPr>
            <w:color w:val="auto"/>
          </w:rPr>
          <w:tag w:val="Chamber"/>
          <w:id w:val="893011969"/>
          <w:lock w:val="sdtLocked"/>
          <w:placeholder>
            <w:docPart w:val="2FBF6AE3646040DD9435A4EA09BA921E"/>
          </w:placeholder>
          <w:dropDownList>
            <w:listItem w:displayText="House" w:value="House"/>
            <w:listItem w:displayText="Senate" w:value="Senate"/>
          </w:dropDownList>
        </w:sdtPr>
        <w:sdtEndPr/>
        <w:sdtContent>
          <w:r w:rsidR="00C33434" w:rsidRPr="00B82834">
            <w:rPr>
              <w:color w:val="auto"/>
            </w:rPr>
            <w:t>House</w:t>
          </w:r>
        </w:sdtContent>
      </w:sdt>
      <w:r w:rsidR="00303684" w:rsidRPr="00B82834">
        <w:rPr>
          <w:color w:val="auto"/>
        </w:rPr>
        <w:t xml:space="preserve"> </w:t>
      </w:r>
      <w:r w:rsidR="00CD36CF" w:rsidRPr="00B82834">
        <w:rPr>
          <w:color w:val="auto"/>
        </w:rPr>
        <w:t xml:space="preserve">Bill </w:t>
      </w:r>
      <w:sdt>
        <w:sdtPr>
          <w:rPr>
            <w:color w:val="auto"/>
          </w:rPr>
          <w:tag w:val="BNum"/>
          <w:id w:val="1645317809"/>
          <w:lock w:val="sdtLocked"/>
          <w:placeholder>
            <w:docPart w:val="5CD72CB207A249D78DBAA9564677AD35"/>
          </w:placeholder>
          <w:text/>
        </w:sdtPr>
        <w:sdtEndPr/>
        <w:sdtContent>
          <w:r>
            <w:rPr>
              <w:color w:val="auto"/>
            </w:rPr>
            <w:t>2953</w:t>
          </w:r>
        </w:sdtContent>
      </w:sdt>
    </w:p>
    <w:p w14:paraId="483FDB58" w14:textId="5CDA028C" w:rsidR="00CD36CF" w:rsidRPr="00B82834" w:rsidRDefault="00CD36CF" w:rsidP="00CC1F3B">
      <w:pPr>
        <w:pStyle w:val="Sponsors"/>
        <w:rPr>
          <w:color w:val="auto"/>
        </w:rPr>
      </w:pPr>
      <w:r w:rsidRPr="00B82834">
        <w:rPr>
          <w:color w:val="auto"/>
        </w:rPr>
        <w:t xml:space="preserve">By </w:t>
      </w:r>
      <w:sdt>
        <w:sdtPr>
          <w:rPr>
            <w:color w:val="auto"/>
          </w:rPr>
          <w:tag w:val="Sponsors"/>
          <w:id w:val="1589585889"/>
          <w:placeholder>
            <w:docPart w:val="0B00B512C27D4B368CE625C0B5710F21"/>
          </w:placeholder>
          <w:text w:multiLine="1"/>
        </w:sdtPr>
        <w:sdtEndPr/>
        <w:sdtContent>
          <w:r w:rsidR="001B59C9" w:rsidRPr="00B82834">
            <w:rPr>
              <w:color w:val="auto"/>
            </w:rPr>
            <w:t>Delegate</w:t>
          </w:r>
          <w:r w:rsidR="000361B7">
            <w:rPr>
              <w:color w:val="auto"/>
            </w:rPr>
            <w:t>s</w:t>
          </w:r>
          <w:r w:rsidR="001B59C9" w:rsidRPr="00B82834">
            <w:rPr>
              <w:color w:val="auto"/>
            </w:rPr>
            <w:t xml:space="preserve"> Criss</w:t>
          </w:r>
          <w:r w:rsidR="000361B7">
            <w:rPr>
              <w:color w:val="auto"/>
            </w:rPr>
            <w:t>, Householder, Hardy, and Espinosa</w:t>
          </w:r>
        </w:sdtContent>
      </w:sdt>
    </w:p>
    <w:p w14:paraId="54CE882C" w14:textId="3F0ED95F" w:rsidR="00E831B3" w:rsidRPr="00B82834" w:rsidRDefault="00CD36CF" w:rsidP="00CC1F3B">
      <w:pPr>
        <w:pStyle w:val="References"/>
        <w:rPr>
          <w:color w:val="auto"/>
        </w:rPr>
      </w:pPr>
      <w:r w:rsidRPr="00B82834">
        <w:rPr>
          <w:color w:val="auto"/>
        </w:rPr>
        <w:t>[</w:t>
      </w:r>
      <w:sdt>
        <w:sdtPr>
          <w:rPr>
            <w:color w:val="auto"/>
          </w:rPr>
          <w:tag w:val="References"/>
          <w:id w:val="-1043047873"/>
          <w:placeholder>
            <w:docPart w:val="F7DC839BC9BE44B5BD0A36DCDA7D7F99"/>
          </w:placeholder>
          <w:text w:multiLine="1"/>
        </w:sdtPr>
        <w:sdtEndPr/>
        <w:sdtContent>
          <w:r w:rsidR="000B1258">
            <w:rPr>
              <w:color w:val="auto"/>
            </w:rPr>
            <w:t>Introduced January 24, 2023; Referred to the Committee on Finance</w:t>
          </w:r>
        </w:sdtContent>
      </w:sdt>
      <w:r w:rsidRPr="00B82834">
        <w:rPr>
          <w:color w:val="auto"/>
        </w:rPr>
        <w:t>]</w:t>
      </w:r>
    </w:p>
    <w:p w14:paraId="124AEB96" w14:textId="5B0A7B91" w:rsidR="00303684" w:rsidRPr="00B82834" w:rsidRDefault="0000526A" w:rsidP="00CC1F3B">
      <w:pPr>
        <w:pStyle w:val="TitleSection"/>
        <w:rPr>
          <w:color w:val="auto"/>
        </w:rPr>
      </w:pPr>
      <w:r w:rsidRPr="00B82834">
        <w:rPr>
          <w:color w:val="auto"/>
        </w:rPr>
        <w:lastRenderedPageBreak/>
        <w:t>A BILL</w:t>
      </w:r>
      <w:r w:rsidR="001B59C9" w:rsidRPr="00B82834">
        <w:rPr>
          <w:color w:val="auto"/>
        </w:rPr>
        <w:t xml:space="preserve"> to amend the Code of West Virginia, 1931, as amended, by adding thereto a new article, designated §29-36-1, §29-36-2, §29-36-3, §29-36-4, §29-36-5, §29-36-6, and §29-36-7, all relating to the creation of the Commission on Cost-of-Living Adjustments; providing for a declaration of public policy and legislative findings; establishing the commission and providing for membership and authority; establishing meetings for the commission; providing for the commission's authority and duties; establishing commission reports and recommendations; providing for legislative action; providing for applicability and exceptions; providing for rules; creating notice requirements; and providing for the creation and administration of the Locality Cost-of-Living Adjustment Fund.</w:t>
      </w:r>
    </w:p>
    <w:p w14:paraId="5F3C86AC" w14:textId="77777777" w:rsidR="00303684" w:rsidRPr="00B82834" w:rsidRDefault="00303684" w:rsidP="00CC1F3B">
      <w:pPr>
        <w:pStyle w:val="EnactingClause"/>
        <w:rPr>
          <w:color w:val="auto"/>
        </w:rPr>
      </w:pPr>
      <w:r w:rsidRPr="00B82834">
        <w:rPr>
          <w:color w:val="auto"/>
        </w:rPr>
        <w:t>Be it enacted by the Legislature of West Virginia:</w:t>
      </w:r>
    </w:p>
    <w:p w14:paraId="22BE70DE" w14:textId="109B5D0A" w:rsidR="0050159A" w:rsidRPr="00B82834" w:rsidRDefault="008F536C" w:rsidP="0023398F">
      <w:pPr>
        <w:pStyle w:val="ArticleHeading"/>
        <w:rPr>
          <w:color w:val="auto"/>
          <w:u w:val="single"/>
        </w:rPr>
      </w:pPr>
      <w:r w:rsidRPr="00B82834">
        <w:rPr>
          <w:color w:val="auto"/>
          <w:u w:val="single"/>
        </w:rPr>
        <w:t xml:space="preserve">ARTICLE </w:t>
      </w:r>
      <w:r w:rsidR="0050159A" w:rsidRPr="00B82834">
        <w:rPr>
          <w:color w:val="auto"/>
          <w:u w:val="single"/>
        </w:rPr>
        <w:t>36</w:t>
      </w:r>
      <w:r w:rsidRPr="00B82834">
        <w:rPr>
          <w:color w:val="auto"/>
          <w:u w:val="single"/>
        </w:rPr>
        <w:t xml:space="preserve">. </w:t>
      </w:r>
      <w:r w:rsidR="003D29AD" w:rsidRPr="00B82834">
        <w:rPr>
          <w:color w:val="auto"/>
          <w:u w:val="single"/>
        </w:rPr>
        <w:t xml:space="preserve">COMMISSION ON COST-OF-LIVING </w:t>
      </w:r>
      <w:r w:rsidR="009A2338" w:rsidRPr="00B82834">
        <w:rPr>
          <w:color w:val="auto"/>
          <w:u w:val="single"/>
        </w:rPr>
        <w:t>ADJUSTMENT</w:t>
      </w:r>
      <w:r w:rsidR="003D29AD" w:rsidRPr="00B82834">
        <w:rPr>
          <w:color w:val="auto"/>
          <w:u w:val="single"/>
        </w:rPr>
        <w:t>S</w:t>
      </w:r>
      <w:r w:rsidRPr="00B82834">
        <w:rPr>
          <w:color w:val="auto"/>
          <w:u w:val="single"/>
        </w:rPr>
        <w:t>.</w:t>
      </w:r>
    </w:p>
    <w:p w14:paraId="1910C757" w14:textId="77777777" w:rsidR="004127E3" w:rsidRPr="00B82834" w:rsidRDefault="008F536C" w:rsidP="00146DC3">
      <w:pPr>
        <w:pStyle w:val="SectionHeading"/>
        <w:rPr>
          <w:color w:val="auto"/>
          <w:u w:val="single"/>
        </w:rPr>
        <w:sectPr w:rsidR="004127E3" w:rsidRPr="00B82834" w:rsidSect="00A22AED">
          <w:headerReference w:type="default" r:id="rId8"/>
          <w:footerReference w:type="even" r:id="rId9"/>
          <w:footerReference w:type="default" r:id="rId10"/>
          <w:footerReference w:type="first" r:id="rId11"/>
          <w:pgSz w:w="12240" w:h="15840" w:code="1"/>
          <w:pgMar w:top="1440" w:right="1440" w:bottom="1440" w:left="1440" w:header="720" w:footer="864" w:gutter="0"/>
          <w:lnNumType w:countBy="1" w:restart="newSection"/>
          <w:pgNumType w:start="0"/>
          <w:cols w:space="720"/>
          <w:titlePg/>
          <w:docGrid w:linePitch="360"/>
        </w:sectPr>
      </w:pPr>
      <w:r w:rsidRPr="00B82834">
        <w:rPr>
          <w:color w:val="auto"/>
          <w:u w:val="single"/>
        </w:rPr>
        <w:t>§</w:t>
      </w:r>
      <w:r w:rsidR="0050159A" w:rsidRPr="00B82834">
        <w:rPr>
          <w:color w:val="auto"/>
          <w:u w:val="single"/>
        </w:rPr>
        <w:t>29</w:t>
      </w:r>
      <w:r w:rsidRPr="00B82834">
        <w:rPr>
          <w:color w:val="auto"/>
          <w:u w:val="single"/>
        </w:rPr>
        <w:t>-</w:t>
      </w:r>
      <w:r w:rsidR="0050159A" w:rsidRPr="00B82834">
        <w:rPr>
          <w:color w:val="auto"/>
          <w:u w:val="single"/>
        </w:rPr>
        <w:t>36</w:t>
      </w:r>
      <w:r w:rsidRPr="00B82834">
        <w:rPr>
          <w:color w:val="auto"/>
          <w:u w:val="single"/>
        </w:rPr>
        <w:t>-1. Declaration of public policy; legislative findings.</w:t>
      </w:r>
    </w:p>
    <w:p w14:paraId="04B022FF" w14:textId="7E5EFCC4" w:rsidR="008F536C" w:rsidRPr="00B82834" w:rsidRDefault="008F536C" w:rsidP="00146DC3">
      <w:pPr>
        <w:pStyle w:val="SectionBody"/>
        <w:rPr>
          <w:color w:val="auto"/>
          <w:u w:val="single"/>
        </w:rPr>
      </w:pPr>
      <w:r w:rsidRPr="00B82834">
        <w:rPr>
          <w:color w:val="auto"/>
          <w:u w:val="single"/>
        </w:rPr>
        <w:t>(a) It is hereby declared to be the public policy of this state and in the public interest to</w:t>
      </w:r>
      <w:r w:rsidR="004B3094" w:rsidRPr="00B82834">
        <w:rPr>
          <w:color w:val="auto"/>
          <w:u w:val="single"/>
        </w:rPr>
        <w:t xml:space="preserve"> adequately compensate state employees</w:t>
      </w:r>
      <w:r w:rsidR="009A2338" w:rsidRPr="00B82834">
        <w:rPr>
          <w:color w:val="auto"/>
          <w:u w:val="single"/>
        </w:rPr>
        <w:t xml:space="preserve">, </w:t>
      </w:r>
      <w:r w:rsidR="004B3094" w:rsidRPr="00B82834">
        <w:rPr>
          <w:color w:val="auto"/>
          <w:u w:val="single"/>
        </w:rPr>
        <w:t xml:space="preserve">based not only on their employment position, qualifications, and job performance, but also </w:t>
      </w:r>
      <w:r w:rsidR="009A2338" w:rsidRPr="00B82834">
        <w:rPr>
          <w:color w:val="auto"/>
          <w:u w:val="single"/>
        </w:rPr>
        <w:t>on</w:t>
      </w:r>
      <w:r w:rsidR="004B3094" w:rsidRPr="00B82834">
        <w:rPr>
          <w:color w:val="auto"/>
          <w:u w:val="single"/>
        </w:rPr>
        <w:t xml:space="preserve"> other </w:t>
      </w:r>
      <w:r w:rsidR="00E81DCD" w:rsidRPr="00B82834">
        <w:rPr>
          <w:color w:val="auto"/>
          <w:u w:val="single"/>
        </w:rPr>
        <w:t xml:space="preserve">external </w:t>
      </w:r>
      <w:r w:rsidR="004B3094" w:rsidRPr="00B82834">
        <w:rPr>
          <w:color w:val="auto"/>
          <w:u w:val="single"/>
        </w:rPr>
        <w:t xml:space="preserve">economic factors which </w:t>
      </w:r>
      <w:r w:rsidR="002D7EFF" w:rsidRPr="00B82834">
        <w:rPr>
          <w:color w:val="auto"/>
          <w:u w:val="single"/>
        </w:rPr>
        <w:t xml:space="preserve">adversely </w:t>
      </w:r>
      <w:r w:rsidR="004B3094" w:rsidRPr="00B82834">
        <w:rPr>
          <w:color w:val="auto"/>
          <w:u w:val="single"/>
        </w:rPr>
        <w:t xml:space="preserve">affect </w:t>
      </w:r>
      <w:r w:rsidR="00863E17" w:rsidRPr="00B82834">
        <w:rPr>
          <w:color w:val="auto"/>
          <w:u w:val="single"/>
        </w:rPr>
        <w:t>employees’ standards of living when</w:t>
      </w:r>
      <w:r w:rsidR="009A2338" w:rsidRPr="00B82834">
        <w:rPr>
          <w:color w:val="auto"/>
          <w:u w:val="single"/>
        </w:rPr>
        <w:t xml:space="preserve"> </w:t>
      </w:r>
      <w:r w:rsidR="002D7EFF" w:rsidRPr="00B82834">
        <w:rPr>
          <w:color w:val="auto"/>
          <w:u w:val="single"/>
        </w:rPr>
        <w:t>working in certain geographical locations</w:t>
      </w:r>
      <w:r w:rsidR="004B3094" w:rsidRPr="00B82834">
        <w:rPr>
          <w:color w:val="auto"/>
          <w:u w:val="single"/>
        </w:rPr>
        <w:t>.</w:t>
      </w:r>
    </w:p>
    <w:p w14:paraId="44BEF2B3" w14:textId="5DFD31E5" w:rsidR="004B3094" w:rsidRPr="00B82834" w:rsidRDefault="004B3094" w:rsidP="00146DC3">
      <w:pPr>
        <w:pStyle w:val="SectionBody"/>
        <w:rPr>
          <w:color w:val="auto"/>
          <w:u w:val="single"/>
        </w:rPr>
      </w:pPr>
      <w:r w:rsidRPr="00B82834">
        <w:rPr>
          <w:color w:val="auto"/>
          <w:u w:val="single"/>
        </w:rPr>
        <w:t>(b) The Legislature hereby finds</w:t>
      </w:r>
      <w:r w:rsidR="0010469F" w:rsidRPr="00B82834">
        <w:rPr>
          <w:color w:val="auto"/>
          <w:u w:val="single"/>
        </w:rPr>
        <w:t xml:space="preserve"> that</w:t>
      </w:r>
      <w:r w:rsidRPr="00B82834">
        <w:rPr>
          <w:color w:val="auto"/>
          <w:u w:val="single"/>
        </w:rPr>
        <w:t xml:space="preserve">: </w:t>
      </w:r>
    </w:p>
    <w:p w14:paraId="0E75542E" w14:textId="38A49766" w:rsidR="004B3094" w:rsidRPr="00B82834" w:rsidRDefault="004B3094" w:rsidP="004B3094">
      <w:pPr>
        <w:pStyle w:val="SectionBody"/>
        <w:rPr>
          <w:color w:val="auto"/>
          <w:u w:val="single"/>
        </w:rPr>
      </w:pPr>
      <w:r w:rsidRPr="00B82834">
        <w:rPr>
          <w:color w:val="auto"/>
          <w:u w:val="single"/>
        </w:rPr>
        <w:t xml:space="preserve">(1) Certain areas of the state are experiencing higher economic growth and </w:t>
      </w:r>
      <w:r w:rsidR="00671712" w:rsidRPr="00B82834">
        <w:rPr>
          <w:color w:val="auto"/>
          <w:u w:val="single"/>
        </w:rPr>
        <w:t xml:space="preserve">more </w:t>
      </w:r>
      <w:r w:rsidRPr="00B82834">
        <w:rPr>
          <w:color w:val="auto"/>
          <w:u w:val="single"/>
        </w:rPr>
        <w:t xml:space="preserve">rapid increases </w:t>
      </w:r>
      <w:r w:rsidR="00FF2D55" w:rsidRPr="00B82834">
        <w:rPr>
          <w:color w:val="auto"/>
          <w:u w:val="single"/>
        </w:rPr>
        <w:t xml:space="preserve">to </w:t>
      </w:r>
      <w:r w:rsidRPr="00B82834">
        <w:rPr>
          <w:color w:val="auto"/>
          <w:u w:val="single"/>
        </w:rPr>
        <w:t>cost</w:t>
      </w:r>
      <w:r w:rsidR="00671712" w:rsidRPr="00B82834">
        <w:rPr>
          <w:color w:val="auto"/>
          <w:u w:val="single"/>
        </w:rPr>
        <w:t>s</w:t>
      </w:r>
      <w:r w:rsidR="00177A4A" w:rsidRPr="00B82834">
        <w:rPr>
          <w:color w:val="auto"/>
          <w:u w:val="single"/>
        </w:rPr>
        <w:t xml:space="preserve"> </w:t>
      </w:r>
      <w:r w:rsidRPr="00B82834">
        <w:rPr>
          <w:color w:val="auto"/>
          <w:u w:val="single"/>
        </w:rPr>
        <w:t>of</w:t>
      </w:r>
      <w:r w:rsidR="00177A4A" w:rsidRPr="00B82834">
        <w:rPr>
          <w:color w:val="auto"/>
          <w:u w:val="single"/>
        </w:rPr>
        <w:t xml:space="preserve"> </w:t>
      </w:r>
      <w:r w:rsidRPr="00B82834">
        <w:rPr>
          <w:color w:val="auto"/>
          <w:u w:val="single"/>
        </w:rPr>
        <w:t>living</w:t>
      </w:r>
      <w:r w:rsidR="00671712" w:rsidRPr="00B82834">
        <w:rPr>
          <w:color w:val="auto"/>
          <w:u w:val="single"/>
        </w:rPr>
        <w:t xml:space="preserve"> when compared to other areas of the state</w:t>
      </w:r>
      <w:r w:rsidRPr="00B82834">
        <w:rPr>
          <w:color w:val="auto"/>
          <w:u w:val="single"/>
        </w:rPr>
        <w:t>;</w:t>
      </w:r>
    </w:p>
    <w:p w14:paraId="70D1CBEB" w14:textId="0CC94643" w:rsidR="004B3094" w:rsidRPr="00B82834" w:rsidRDefault="004B3094" w:rsidP="004B3094">
      <w:pPr>
        <w:pStyle w:val="SectionBody"/>
        <w:rPr>
          <w:color w:val="auto"/>
          <w:u w:val="single"/>
        </w:rPr>
      </w:pPr>
      <w:r w:rsidRPr="00B82834">
        <w:rPr>
          <w:color w:val="auto"/>
          <w:u w:val="single"/>
        </w:rPr>
        <w:t xml:space="preserve">(2) The state is losing valuable </w:t>
      </w:r>
      <w:r w:rsidR="009A2338" w:rsidRPr="00B82834">
        <w:rPr>
          <w:color w:val="auto"/>
          <w:u w:val="single"/>
        </w:rPr>
        <w:t xml:space="preserve">public </w:t>
      </w:r>
      <w:r w:rsidRPr="00B82834">
        <w:rPr>
          <w:color w:val="auto"/>
          <w:u w:val="single"/>
        </w:rPr>
        <w:t>employees in</w:t>
      </w:r>
      <w:r w:rsidR="00E81DCD" w:rsidRPr="00B82834">
        <w:rPr>
          <w:color w:val="auto"/>
          <w:u w:val="single"/>
        </w:rPr>
        <w:t xml:space="preserve"> these</w:t>
      </w:r>
      <w:r w:rsidRPr="00B82834">
        <w:rPr>
          <w:color w:val="auto"/>
          <w:u w:val="single"/>
        </w:rPr>
        <w:t xml:space="preserve"> areas because salaries and benefits are not competitive with</w:t>
      </w:r>
      <w:r w:rsidR="00671712" w:rsidRPr="00B82834">
        <w:rPr>
          <w:color w:val="auto"/>
          <w:u w:val="single"/>
        </w:rPr>
        <w:t xml:space="preserve"> the salaries and benefits paid to employees of</w:t>
      </w:r>
      <w:r w:rsidRPr="00B82834">
        <w:rPr>
          <w:color w:val="auto"/>
          <w:u w:val="single"/>
        </w:rPr>
        <w:t xml:space="preserve"> other</w:t>
      </w:r>
      <w:r w:rsidR="00671712" w:rsidRPr="00B82834">
        <w:rPr>
          <w:color w:val="auto"/>
          <w:u w:val="single"/>
        </w:rPr>
        <w:t xml:space="preserve"> governments, including other states</w:t>
      </w:r>
      <w:r w:rsidR="00D36EB0" w:rsidRPr="00B82834">
        <w:rPr>
          <w:color w:val="auto"/>
          <w:u w:val="single"/>
        </w:rPr>
        <w:t>,</w:t>
      </w:r>
      <w:r w:rsidR="00671712" w:rsidRPr="00B82834">
        <w:rPr>
          <w:color w:val="auto"/>
          <w:u w:val="single"/>
        </w:rPr>
        <w:t xml:space="preserve"> the federal government,</w:t>
      </w:r>
      <w:r w:rsidRPr="00B82834">
        <w:rPr>
          <w:color w:val="auto"/>
          <w:u w:val="single"/>
        </w:rPr>
        <w:t xml:space="preserve"> and private employers;</w:t>
      </w:r>
    </w:p>
    <w:p w14:paraId="743B386C" w14:textId="1D2FEE82" w:rsidR="008F536C" w:rsidRPr="00B82834" w:rsidRDefault="008F536C" w:rsidP="00146DC3">
      <w:pPr>
        <w:pStyle w:val="SectionBody"/>
        <w:rPr>
          <w:color w:val="auto"/>
          <w:u w:val="single"/>
        </w:rPr>
      </w:pPr>
      <w:r w:rsidRPr="00B82834">
        <w:rPr>
          <w:color w:val="auto"/>
          <w:u w:val="single"/>
        </w:rPr>
        <w:t>(</w:t>
      </w:r>
      <w:r w:rsidR="004B3094" w:rsidRPr="00B82834">
        <w:rPr>
          <w:color w:val="auto"/>
          <w:u w:val="single"/>
        </w:rPr>
        <w:t>3</w:t>
      </w:r>
      <w:r w:rsidRPr="00B82834">
        <w:rPr>
          <w:color w:val="auto"/>
          <w:u w:val="single"/>
        </w:rPr>
        <w:t xml:space="preserve">) </w:t>
      </w:r>
      <w:r w:rsidR="00E81DCD" w:rsidRPr="00B82834">
        <w:rPr>
          <w:color w:val="auto"/>
          <w:u w:val="single"/>
        </w:rPr>
        <w:t xml:space="preserve">State employees in these areas </w:t>
      </w:r>
      <w:r w:rsidR="00671712" w:rsidRPr="00B82834">
        <w:rPr>
          <w:color w:val="auto"/>
          <w:u w:val="single"/>
        </w:rPr>
        <w:t>require</w:t>
      </w:r>
      <w:r w:rsidR="00E81DCD" w:rsidRPr="00B82834">
        <w:rPr>
          <w:color w:val="auto"/>
          <w:u w:val="single"/>
        </w:rPr>
        <w:t xml:space="preserve"> </w:t>
      </w:r>
      <w:r w:rsidR="009A2338" w:rsidRPr="00B82834">
        <w:rPr>
          <w:color w:val="auto"/>
          <w:u w:val="single"/>
        </w:rPr>
        <w:t>adjustment</w:t>
      </w:r>
      <w:r w:rsidR="00671712" w:rsidRPr="00B82834">
        <w:rPr>
          <w:color w:val="auto"/>
          <w:u w:val="single"/>
        </w:rPr>
        <w:t xml:space="preserve">s to offset </w:t>
      </w:r>
      <w:r w:rsidR="00E81DCD" w:rsidRPr="00B82834">
        <w:rPr>
          <w:color w:val="auto"/>
          <w:u w:val="single"/>
        </w:rPr>
        <w:t xml:space="preserve">rapid increases in </w:t>
      </w:r>
      <w:r w:rsidR="004B3094" w:rsidRPr="00B82834">
        <w:rPr>
          <w:color w:val="auto"/>
          <w:u w:val="single"/>
        </w:rPr>
        <w:t>cost</w:t>
      </w:r>
      <w:r w:rsidR="00671712" w:rsidRPr="00B82834">
        <w:rPr>
          <w:color w:val="auto"/>
          <w:u w:val="single"/>
        </w:rPr>
        <w:t>s</w:t>
      </w:r>
      <w:r w:rsidR="001D03DA" w:rsidRPr="00B82834">
        <w:rPr>
          <w:color w:val="auto"/>
          <w:u w:val="single"/>
        </w:rPr>
        <w:t xml:space="preserve"> </w:t>
      </w:r>
      <w:r w:rsidR="004B3094" w:rsidRPr="00B82834">
        <w:rPr>
          <w:color w:val="auto"/>
          <w:u w:val="single"/>
        </w:rPr>
        <w:t>of</w:t>
      </w:r>
      <w:r w:rsidR="001D03DA" w:rsidRPr="00B82834">
        <w:rPr>
          <w:color w:val="auto"/>
          <w:u w:val="single"/>
        </w:rPr>
        <w:t xml:space="preserve"> </w:t>
      </w:r>
      <w:r w:rsidR="004B3094" w:rsidRPr="00B82834">
        <w:rPr>
          <w:color w:val="auto"/>
          <w:u w:val="single"/>
        </w:rPr>
        <w:t>living</w:t>
      </w:r>
      <w:r w:rsidR="00671712" w:rsidRPr="00B82834">
        <w:rPr>
          <w:color w:val="auto"/>
          <w:u w:val="single"/>
        </w:rPr>
        <w:t>,</w:t>
      </w:r>
      <w:r w:rsidR="004B3094" w:rsidRPr="00B82834">
        <w:rPr>
          <w:color w:val="auto"/>
          <w:u w:val="single"/>
        </w:rPr>
        <w:t xml:space="preserve"> </w:t>
      </w:r>
      <w:r w:rsidR="00E81DCD" w:rsidRPr="00B82834">
        <w:rPr>
          <w:color w:val="auto"/>
          <w:u w:val="single"/>
        </w:rPr>
        <w:t xml:space="preserve">which </w:t>
      </w:r>
      <w:r w:rsidR="00671712" w:rsidRPr="00B82834">
        <w:rPr>
          <w:color w:val="auto"/>
          <w:u w:val="single"/>
        </w:rPr>
        <w:t>are</w:t>
      </w:r>
      <w:r w:rsidR="004B3094" w:rsidRPr="00B82834">
        <w:rPr>
          <w:color w:val="auto"/>
          <w:u w:val="single"/>
        </w:rPr>
        <w:t xml:space="preserve"> much higher </w:t>
      </w:r>
      <w:r w:rsidR="00671712" w:rsidRPr="00B82834">
        <w:rPr>
          <w:color w:val="auto"/>
          <w:u w:val="single"/>
        </w:rPr>
        <w:t xml:space="preserve">when </w:t>
      </w:r>
      <w:r w:rsidR="004B3094" w:rsidRPr="00B82834">
        <w:rPr>
          <w:color w:val="auto"/>
          <w:u w:val="single"/>
        </w:rPr>
        <w:t>compared to other areas of the state</w:t>
      </w:r>
      <w:r w:rsidRPr="00B82834">
        <w:rPr>
          <w:color w:val="auto"/>
          <w:u w:val="single"/>
        </w:rPr>
        <w:t>;</w:t>
      </w:r>
      <w:r w:rsidR="00E81DCD" w:rsidRPr="00B82834">
        <w:rPr>
          <w:color w:val="auto"/>
          <w:u w:val="single"/>
        </w:rPr>
        <w:t xml:space="preserve"> and</w:t>
      </w:r>
    </w:p>
    <w:p w14:paraId="41E575B6" w14:textId="633250D3" w:rsidR="00E81DCD" w:rsidRPr="00B82834" w:rsidRDefault="00E81DCD" w:rsidP="00146DC3">
      <w:pPr>
        <w:pStyle w:val="SectionBody"/>
        <w:rPr>
          <w:color w:val="auto"/>
          <w:u w:val="single"/>
        </w:rPr>
      </w:pPr>
      <w:r w:rsidRPr="00B82834">
        <w:rPr>
          <w:color w:val="auto"/>
          <w:u w:val="single"/>
        </w:rPr>
        <w:t xml:space="preserve">(4) </w:t>
      </w:r>
      <w:r w:rsidR="001F6D99" w:rsidRPr="00B82834">
        <w:rPr>
          <w:color w:val="auto"/>
          <w:u w:val="single"/>
        </w:rPr>
        <w:t>A</w:t>
      </w:r>
      <w:r w:rsidR="009A2338" w:rsidRPr="00B82834">
        <w:rPr>
          <w:color w:val="auto"/>
          <w:u w:val="single"/>
        </w:rPr>
        <w:t>djustment</w:t>
      </w:r>
      <w:r w:rsidR="00671712" w:rsidRPr="00B82834">
        <w:rPr>
          <w:color w:val="auto"/>
          <w:u w:val="single"/>
        </w:rPr>
        <w:t>s</w:t>
      </w:r>
      <w:r w:rsidRPr="00B82834">
        <w:rPr>
          <w:color w:val="auto"/>
          <w:u w:val="single"/>
        </w:rPr>
        <w:t xml:space="preserve"> </w:t>
      </w:r>
      <w:r w:rsidR="00671712" w:rsidRPr="00B82834">
        <w:rPr>
          <w:color w:val="auto"/>
          <w:u w:val="single"/>
        </w:rPr>
        <w:t>are</w:t>
      </w:r>
      <w:r w:rsidRPr="00B82834">
        <w:rPr>
          <w:color w:val="auto"/>
          <w:u w:val="single"/>
        </w:rPr>
        <w:t xml:space="preserve"> necessary and prudent to ensure </w:t>
      </w:r>
      <w:r w:rsidR="00671712" w:rsidRPr="00B82834">
        <w:rPr>
          <w:color w:val="auto"/>
          <w:u w:val="single"/>
        </w:rPr>
        <w:t xml:space="preserve">all </w:t>
      </w:r>
      <w:r w:rsidRPr="00B82834">
        <w:rPr>
          <w:color w:val="auto"/>
          <w:u w:val="single"/>
        </w:rPr>
        <w:t>employees</w:t>
      </w:r>
      <w:r w:rsidR="00671712" w:rsidRPr="00B82834">
        <w:rPr>
          <w:color w:val="auto"/>
          <w:u w:val="single"/>
        </w:rPr>
        <w:t xml:space="preserve"> have a</w:t>
      </w:r>
      <w:r w:rsidRPr="00B82834">
        <w:rPr>
          <w:color w:val="auto"/>
          <w:u w:val="single"/>
        </w:rPr>
        <w:t xml:space="preserve"> standard of living </w:t>
      </w:r>
      <w:r w:rsidR="00671712" w:rsidRPr="00B82834">
        <w:rPr>
          <w:color w:val="auto"/>
          <w:u w:val="single"/>
        </w:rPr>
        <w:t xml:space="preserve">that </w:t>
      </w:r>
      <w:r w:rsidRPr="00B82834">
        <w:rPr>
          <w:color w:val="auto"/>
          <w:u w:val="single"/>
        </w:rPr>
        <w:t>is uniform throughout the state.</w:t>
      </w:r>
    </w:p>
    <w:p w14:paraId="6F5864AE" w14:textId="7B21DC2E" w:rsidR="004127E3" w:rsidRPr="00B82834" w:rsidRDefault="007F33D9" w:rsidP="00A22AED">
      <w:pPr>
        <w:pStyle w:val="SectionHeading"/>
        <w:rPr>
          <w:color w:val="auto"/>
          <w:u w:val="single"/>
        </w:rPr>
        <w:sectPr w:rsidR="004127E3" w:rsidRPr="00B82834" w:rsidSect="00A22AED">
          <w:type w:val="continuous"/>
          <w:pgSz w:w="12240" w:h="15840" w:code="1"/>
          <w:pgMar w:top="1440" w:right="1440" w:bottom="1440" w:left="1440" w:header="720" w:footer="720" w:gutter="0"/>
          <w:lnNumType w:countBy="1" w:restart="newSection"/>
          <w:cols w:space="720"/>
          <w:docGrid w:linePitch="360"/>
        </w:sectPr>
      </w:pPr>
      <w:r w:rsidRPr="00B82834">
        <w:rPr>
          <w:color w:val="auto"/>
          <w:u w:val="single"/>
        </w:rPr>
        <w:t>§</w:t>
      </w:r>
      <w:r w:rsidR="0050159A" w:rsidRPr="00B82834">
        <w:rPr>
          <w:color w:val="auto"/>
          <w:u w:val="single"/>
        </w:rPr>
        <w:t>29</w:t>
      </w:r>
      <w:r w:rsidRPr="00B82834">
        <w:rPr>
          <w:color w:val="auto"/>
          <w:u w:val="single"/>
        </w:rPr>
        <w:t>-</w:t>
      </w:r>
      <w:r w:rsidR="0050159A" w:rsidRPr="00B82834">
        <w:rPr>
          <w:color w:val="auto"/>
          <w:u w:val="single"/>
        </w:rPr>
        <w:t>36</w:t>
      </w:r>
      <w:r w:rsidRPr="00B82834">
        <w:rPr>
          <w:color w:val="auto"/>
          <w:u w:val="single"/>
        </w:rPr>
        <w:t>-</w:t>
      </w:r>
      <w:r w:rsidR="003D29AD" w:rsidRPr="00B82834">
        <w:rPr>
          <w:color w:val="auto"/>
          <w:u w:val="single"/>
        </w:rPr>
        <w:t>2</w:t>
      </w:r>
      <w:r w:rsidRPr="00B82834">
        <w:rPr>
          <w:color w:val="auto"/>
          <w:u w:val="single"/>
        </w:rPr>
        <w:t xml:space="preserve">. Commission on Cost-of-Living </w:t>
      </w:r>
      <w:r w:rsidR="009A2338" w:rsidRPr="00B82834">
        <w:rPr>
          <w:color w:val="auto"/>
          <w:u w:val="single"/>
        </w:rPr>
        <w:t>Adjustment</w:t>
      </w:r>
      <w:r w:rsidRPr="00B82834">
        <w:rPr>
          <w:color w:val="auto"/>
          <w:u w:val="single"/>
        </w:rPr>
        <w:t>s established; membership</w:t>
      </w:r>
      <w:r w:rsidR="002D7EFF" w:rsidRPr="00B82834">
        <w:rPr>
          <w:color w:val="auto"/>
          <w:u w:val="single"/>
        </w:rPr>
        <w:t>, authority</w:t>
      </w:r>
      <w:r w:rsidRPr="00B82834">
        <w:rPr>
          <w:color w:val="auto"/>
          <w:u w:val="single"/>
        </w:rPr>
        <w:t>.</w:t>
      </w:r>
    </w:p>
    <w:p w14:paraId="30A631B9" w14:textId="65BC813F" w:rsidR="007F33D9" w:rsidRPr="00B82834" w:rsidRDefault="007F33D9" w:rsidP="00A22AED">
      <w:pPr>
        <w:pStyle w:val="SectionBody"/>
        <w:rPr>
          <w:color w:val="auto"/>
          <w:u w:val="single"/>
        </w:rPr>
      </w:pPr>
      <w:r w:rsidRPr="00B82834">
        <w:rPr>
          <w:color w:val="auto"/>
          <w:u w:val="single"/>
        </w:rPr>
        <w:t xml:space="preserve">(a) The Commission on Cost-of-Living </w:t>
      </w:r>
      <w:r w:rsidR="009A2338" w:rsidRPr="00B82834">
        <w:rPr>
          <w:color w:val="auto"/>
          <w:u w:val="single"/>
        </w:rPr>
        <w:t>Adjustment</w:t>
      </w:r>
      <w:r w:rsidRPr="00B82834">
        <w:rPr>
          <w:color w:val="auto"/>
          <w:u w:val="single"/>
        </w:rPr>
        <w:t>s is hereby established as an advisory commission to the West Virginia Legislature and the Executive. The commission shall study</w:t>
      </w:r>
      <w:r w:rsidR="00E10FB7" w:rsidRPr="00B82834">
        <w:rPr>
          <w:color w:val="auto"/>
          <w:u w:val="single"/>
        </w:rPr>
        <w:t xml:space="preserve"> differentials in costs</w:t>
      </w:r>
      <w:r w:rsidR="002A52EA" w:rsidRPr="00B82834">
        <w:rPr>
          <w:color w:val="auto"/>
          <w:u w:val="single"/>
        </w:rPr>
        <w:t xml:space="preserve"> </w:t>
      </w:r>
      <w:r w:rsidR="00E10FB7" w:rsidRPr="00B82834">
        <w:rPr>
          <w:color w:val="auto"/>
          <w:u w:val="single"/>
        </w:rPr>
        <w:t>of</w:t>
      </w:r>
      <w:r w:rsidR="002A52EA" w:rsidRPr="00B82834">
        <w:rPr>
          <w:color w:val="auto"/>
          <w:u w:val="single"/>
        </w:rPr>
        <w:t xml:space="preserve"> </w:t>
      </w:r>
      <w:r w:rsidR="00E10FB7" w:rsidRPr="00B82834">
        <w:rPr>
          <w:color w:val="auto"/>
          <w:u w:val="single"/>
        </w:rPr>
        <w:t>living between different counties of the state</w:t>
      </w:r>
      <w:r w:rsidRPr="00B82834">
        <w:rPr>
          <w:color w:val="auto"/>
          <w:u w:val="single"/>
        </w:rPr>
        <w:t>. The commission shall also determin</w:t>
      </w:r>
      <w:r w:rsidR="00120CCF" w:rsidRPr="00B82834">
        <w:rPr>
          <w:color w:val="auto"/>
          <w:u w:val="single"/>
        </w:rPr>
        <w:t>e</w:t>
      </w:r>
      <w:r w:rsidRPr="00B82834">
        <w:rPr>
          <w:color w:val="auto"/>
          <w:u w:val="single"/>
        </w:rPr>
        <w:t xml:space="preserve"> and mak</w:t>
      </w:r>
      <w:r w:rsidR="00120CCF" w:rsidRPr="00B82834">
        <w:rPr>
          <w:color w:val="auto"/>
          <w:u w:val="single"/>
        </w:rPr>
        <w:t>e</w:t>
      </w:r>
      <w:r w:rsidRPr="00B82834">
        <w:rPr>
          <w:color w:val="auto"/>
          <w:u w:val="single"/>
        </w:rPr>
        <w:t xml:space="preserve"> recommendation</w:t>
      </w:r>
      <w:r w:rsidR="00E10FB7" w:rsidRPr="00B82834">
        <w:rPr>
          <w:color w:val="auto"/>
          <w:u w:val="single"/>
        </w:rPr>
        <w:t xml:space="preserve">s regarding amounts and counties where </w:t>
      </w:r>
      <w:r w:rsidRPr="00B82834">
        <w:rPr>
          <w:color w:val="auto"/>
          <w:u w:val="single"/>
        </w:rPr>
        <w:t xml:space="preserve">cost-of-living </w:t>
      </w:r>
      <w:r w:rsidR="009A2338" w:rsidRPr="00B82834">
        <w:rPr>
          <w:color w:val="auto"/>
          <w:u w:val="single"/>
        </w:rPr>
        <w:t>adjustment</w:t>
      </w:r>
      <w:r w:rsidRPr="00B82834">
        <w:rPr>
          <w:color w:val="auto"/>
          <w:u w:val="single"/>
        </w:rPr>
        <w:t>s for state employees</w:t>
      </w:r>
      <w:r w:rsidR="00874530" w:rsidRPr="00B82834">
        <w:rPr>
          <w:color w:val="auto"/>
          <w:u w:val="single"/>
        </w:rPr>
        <w:t xml:space="preserve"> </w:t>
      </w:r>
      <w:r w:rsidR="00E10FB7" w:rsidRPr="00B82834">
        <w:rPr>
          <w:color w:val="auto"/>
          <w:u w:val="single"/>
        </w:rPr>
        <w:t xml:space="preserve">are necessary </w:t>
      </w:r>
      <w:r w:rsidRPr="00B82834">
        <w:rPr>
          <w:color w:val="auto"/>
          <w:u w:val="single"/>
        </w:rPr>
        <w:t>to ensure that qualified persons may be attracted and retained to serve</w:t>
      </w:r>
      <w:r w:rsidR="00E10FB7" w:rsidRPr="00B82834">
        <w:rPr>
          <w:color w:val="auto"/>
          <w:u w:val="single"/>
        </w:rPr>
        <w:t xml:space="preserve"> the people of</w:t>
      </w:r>
      <w:r w:rsidRPr="00B82834">
        <w:rPr>
          <w:color w:val="auto"/>
          <w:u w:val="single"/>
        </w:rPr>
        <w:t xml:space="preserve"> the State of West Virginia.</w:t>
      </w:r>
      <w:r w:rsidR="00192A87" w:rsidRPr="00B82834">
        <w:rPr>
          <w:color w:val="auto"/>
          <w:u w:val="single"/>
        </w:rPr>
        <w:t xml:space="preserve"> The commission is hereby</w:t>
      </w:r>
      <w:r w:rsidR="00166BBF" w:rsidRPr="00B82834">
        <w:rPr>
          <w:color w:val="auto"/>
          <w:u w:val="single"/>
        </w:rPr>
        <w:t xml:space="preserve"> authorized and</w:t>
      </w:r>
      <w:r w:rsidR="00192A87" w:rsidRPr="00B82834">
        <w:rPr>
          <w:color w:val="auto"/>
          <w:u w:val="single"/>
        </w:rPr>
        <w:t xml:space="preserve"> </w:t>
      </w:r>
      <w:r w:rsidR="00120CCF" w:rsidRPr="00B82834">
        <w:rPr>
          <w:color w:val="auto"/>
          <w:u w:val="single"/>
        </w:rPr>
        <w:t>shall</w:t>
      </w:r>
      <w:r w:rsidR="00192A87" w:rsidRPr="00B82834">
        <w:rPr>
          <w:color w:val="auto"/>
          <w:u w:val="single"/>
        </w:rPr>
        <w:t xml:space="preserve"> execute and carry out, administer, and enforce the provisions of this</w:t>
      </w:r>
      <w:r w:rsidR="003D6E34" w:rsidRPr="00B82834">
        <w:rPr>
          <w:color w:val="auto"/>
          <w:u w:val="single"/>
        </w:rPr>
        <w:t xml:space="preserve"> article</w:t>
      </w:r>
      <w:r w:rsidR="00192A87" w:rsidRPr="00B82834">
        <w:rPr>
          <w:color w:val="auto"/>
          <w:u w:val="single"/>
        </w:rPr>
        <w:t xml:space="preserve"> in the manner provided herein.</w:t>
      </w:r>
      <w:r w:rsidR="00463213" w:rsidRPr="00B82834">
        <w:rPr>
          <w:color w:val="auto"/>
          <w:u w:val="single"/>
        </w:rPr>
        <w:t xml:space="preserve"> </w:t>
      </w:r>
    </w:p>
    <w:p w14:paraId="72CE4E0F" w14:textId="3698322D" w:rsidR="007F33D9" w:rsidRPr="00B82834" w:rsidRDefault="007F33D9" w:rsidP="00A22AED">
      <w:pPr>
        <w:pStyle w:val="SectionBody"/>
        <w:rPr>
          <w:color w:val="auto"/>
          <w:u w:val="single"/>
        </w:rPr>
      </w:pPr>
      <w:r w:rsidRPr="00B82834">
        <w:rPr>
          <w:color w:val="auto"/>
          <w:u w:val="single"/>
        </w:rPr>
        <w:t>(b)</w:t>
      </w:r>
      <w:r w:rsidR="00166BBF" w:rsidRPr="00B82834">
        <w:rPr>
          <w:color w:val="auto"/>
          <w:u w:val="single"/>
        </w:rPr>
        <w:t xml:space="preserve"> </w:t>
      </w:r>
      <w:r w:rsidRPr="00B82834">
        <w:rPr>
          <w:color w:val="auto"/>
          <w:u w:val="single"/>
        </w:rPr>
        <w:t xml:space="preserve">The commission shall be comprised of the following five </w:t>
      </w:r>
      <w:r w:rsidR="0030257B" w:rsidRPr="00B82834">
        <w:rPr>
          <w:color w:val="auto"/>
          <w:u w:val="single"/>
        </w:rPr>
        <w:t xml:space="preserve">voting </w:t>
      </w:r>
      <w:r w:rsidRPr="00B82834">
        <w:rPr>
          <w:color w:val="auto"/>
          <w:u w:val="single"/>
        </w:rPr>
        <w:t>members:</w:t>
      </w:r>
    </w:p>
    <w:p w14:paraId="7B5CAC4F" w14:textId="473B67F4" w:rsidR="007F33D9" w:rsidRPr="00B82834" w:rsidRDefault="007F33D9" w:rsidP="00A22AED">
      <w:pPr>
        <w:pStyle w:val="SectionBody"/>
        <w:rPr>
          <w:color w:val="auto"/>
          <w:u w:val="single"/>
        </w:rPr>
      </w:pPr>
      <w:r w:rsidRPr="00B82834">
        <w:rPr>
          <w:color w:val="auto"/>
          <w:u w:val="single"/>
        </w:rPr>
        <w:t>(1) The Secretary of the Department of Administration or his or her designee,</w:t>
      </w:r>
    </w:p>
    <w:p w14:paraId="59B78CAF" w14:textId="61C5BE4A" w:rsidR="007F33D9" w:rsidRPr="00B82834" w:rsidRDefault="007F33D9" w:rsidP="00A22AED">
      <w:pPr>
        <w:pStyle w:val="SectionBody"/>
        <w:rPr>
          <w:color w:val="auto"/>
          <w:u w:val="single"/>
        </w:rPr>
      </w:pPr>
      <w:r w:rsidRPr="00B82834">
        <w:rPr>
          <w:color w:val="auto"/>
          <w:u w:val="single"/>
        </w:rPr>
        <w:t>(2) The Secretary of the Department of Revenue or his or her designee;</w:t>
      </w:r>
    </w:p>
    <w:p w14:paraId="477039A8" w14:textId="5693CF7C" w:rsidR="007F33D9" w:rsidRPr="00B82834" w:rsidRDefault="007F33D9" w:rsidP="00A22AED">
      <w:pPr>
        <w:pStyle w:val="SectionBody"/>
        <w:rPr>
          <w:color w:val="auto"/>
          <w:u w:val="single"/>
        </w:rPr>
      </w:pPr>
      <w:r w:rsidRPr="00B82834">
        <w:rPr>
          <w:color w:val="auto"/>
          <w:u w:val="single"/>
        </w:rPr>
        <w:t>(3) The Governor of the State of West Virginia or his or her designee; and</w:t>
      </w:r>
    </w:p>
    <w:p w14:paraId="0910ACC4" w14:textId="1ED2D58A" w:rsidR="007F33D9" w:rsidRPr="00B82834" w:rsidRDefault="007F33D9" w:rsidP="00A22AED">
      <w:pPr>
        <w:pStyle w:val="SectionBody"/>
        <w:rPr>
          <w:color w:val="auto"/>
          <w:u w:val="single"/>
        </w:rPr>
      </w:pPr>
      <w:r w:rsidRPr="00B82834">
        <w:rPr>
          <w:color w:val="auto"/>
          <w:u w:val="single"/>
        </w:rPr>
        <w:t xml:space="preserve">(4) </w:t>
      </w:r>
      <w:r w:rsidR="00166BBF" w:rsidRPr="00B82834">
        <w:rPr>
          <w:color w:val="auto"/>
          <w:u w:val="single"/>
        </w:rPr>
        <w:t>T</w:t>
      </w:r>
      <w:r w:rsidRPr="00B82834">
        <w:rPr>
          <w:color w:val="auto"/>
          <w:u w:val="single"/>
        </w:rPr>
        <w:t xml:space="preserve">wo members appointed by the Governor, </w:t>
      </w:r>
      <w:r w:rsidR="00166BBF" w:rsidRPr="00B82834">
        <w:rPr>
          <w:color w:val="auto"/>
          <w:u w:val="single"/>
        </w:rPr>
        <w:t xml:space="preserve">who </w:t>
      </w:r>
      <w:r w:rsidRPr="00B82834">
        <w:rPr>
          <w:color w:val="auto"/>
          <w:u w:val="single"/>
        </w:rPr>
        <w:t xml:space="preserve">may not be employees of the Departments of Administration or Revenue, </w:t>
      </w:r>
      <w:r w:rsidR="00166BBF" w:rsidRPr="00B82834">
        <w:rPr>
          <w:color w:val="auto"/>
          <w:u w:val="single"/>
        </w:rPr>
        <w:t xml:space="preserve">who </w:t>
      </w:r>
      <w:r w:rsidRPr="00B82834">
        <w:rPr>
          <w:color w:val="auto"/>
          <w:u w:val="single"/>
        </w:rPr>
        <w:t>may</w:t>
      </w:r>
      <w:r w:rsidR="00166BBF" w:rsidRPr="00B82834">
        <w:rPr>
          <w:color w:val="auto"/>
          <w:u w:val="single"/>
        </w:rPr>
        <w:t xml:space="preserve"> not</w:t>
      </w:r>
      <w:r w:rsidRPr="00B82834">
        <w:rPr>
          <w:color w:val="auto"/>
          <w:u w:val="single"/>
        </w:rPr>
        <w:t xml:space="preserve"> work in either the same county or in Kanawha County, </w:t>
      </w:r>
      <w:r w:rsidR="00166BBF" w:rsidRPr="00B82834">
        <w:rPr>
          <w:color w:val="auto"/>
          <w:u w:val="single"/>
        </w:rPr>
        <w:t xml:space="preserve">who </w:t>
      </w:r>
      <w:r w:rsidRPr="00B82834">
        <w:rPr>
          <w:color w:val="auto"/>
          <w:u w:val="single"/>
        </w:rPr>
        <w:t>possess a graduate level degree from an accredited college or university</w:t>
      </w:r>
      <w:r w:rsidR="00166BBF" w:rsidRPr="00B82834">
        <w:rPr>
          <w:color w:val="auto"/>
          <w:u w:val="single"/>
        </w:rPr>
        <w:t xml:space="preserve">, and who have </w:t>
      </w:r>
      <w:r w:rsidRPr="00B82834">
        <w:rPr>
          <w:color w:val="auto"/>
          <w:u w:val="single"/>
        </w:rPr>
        <w:t>knowledge and experience in the fields of economics, finance, or personnel management.</w:t>
      </w:r>
    </w:p>
    <w:p w14:paraId="30BB5797" w14:textId="6EE390BC" w:rsidR="007F33D9" w:rsidRPr="00B82834" w:rsidRDefault="007F33D9" w:rsidP="00A22AED">
      <w:pPr>
        <w:pStyle w:val="SectionBody"/>
        <w:rPr>
          <w:color w:val="auto"/>
          <w:u w:val="single"/>
        </w:rPr>
      </w:pPr>
      <w:r w:rsidRPr="00B82834">
        <w:rPr>
          <w:color w:val="auto"/>
          <w:u w:val="single"/>
        </w:rPr>
        <w:t>(c) Any person appointed to serve on the commission pursuant to subdivision (4), subsection (b) of this section shall serve for four years. The initial appointments to the commission shall be made by July 1, 20</w:t>
      </w:r>
      <w:r w:rsidR="00DE2444" w:rsidRPr="00B82834">
        <w:rPr>
          <w:color w:val="auto"/>
          <w:u w:val="single"/>
        </w:rPr>
        <w:t>2</w:t>
      </w:r>
      <w:r w:rsidR="00FF2D55" w:rsidRPr="00B82834">
        <w:rPr>
          <w:color w:val="auto"/>
          <w:u w:val="single"/>
        </w:rPr>
        <w:t>3</w:t>
      </w:r>
      <w:r w:rsidRPr="00B82834">
        <w:rPr>
          <w:color w:val="auto"/>
          <w:u w:val="single"/>
        </w:rPr>
        <w:t>. Upon expiration of any term, the person previously appointed shall continue to serve until his or her successor is duly appointed and qualified to serve on the commission.</w:t>
      </w:r>
    </w:p>
    <w:p w14:paraId="335FC308" w14:textId="54BFF78C" w:rsidR="007F33D9" w:rsidRPr="00B82834" w:rsidRDefault="007F33D9" w:rsidP="00A22AED">
      <w:pPr>
        <w:pStyle w:val="SectionBody"/>
        <w:rPr>
          <w:color w:val="auto"/>
          <w:u w:val="single"/>
        </w:rPr>
      </w:pPr>
      <w:r w:rsidRPr="00B82834">
        <w:rPr>
          <w:color w:val="auto"/>
          <w:u w:val="single"/>
        </w:rPr>
        <w:t>(</w:t>
      </w:r>
      <w:r w:rsidR="005535B6" w:rsidRPr="00B82834">
        <w:rPr>
          <w:color w:val="auto"/>
          <w:u w:val="single"/>
        </w:rPr>
        <w:t>d</w:t>
      </w:r>
      <w:r w:rsidRPr="00B82834">
        <w:rPr>
          <w:color w:val="auto"/>
          <w:u w:val="single"/>
        </w:rPr>
        <w:t xml:space="preserve">) </w:t>
      </w:r>
      <w:r w:rsidR="00C04EF2" w:rsidRPr="00B82834">
        <w:rPr>
          <w:color w:val="auto"/>
          <w:u w:val="single"/>
        </w:rPr>
        <w:t xml:space="preserve">Members of the commission shall serve without compensation. The commission may reimburse members for all reasonable and necessary expenses, including travel expenses actually incurred by members in the conduct of their official duties. Any expense reimbursements shall be made from appropriations made to the Department of Revenue for the purpose of funding the </w:t>
      </w:r>
      <w:r w:rsidR="00BF4A85" w:rsidRPr="00B82834">
        <w:rPr>
          <w:color w:val="auto"/>
          <w:u w:val="single"/>
        </w:rPr>
        <w:t>commission</w:t>
      </w:r>
      <w:r w:rsidR="00C04EF2" w:rsidRPr="00B82834">
        <w:rPr>
          <w:color w:val="auto"/>
          <w:u w:val="single"/>
        </w:rPr>
        <w:t xml:space="preserve">’s activities at the same rate paid to state employees. The Secretary of Revenue shall provide office space and </w:t>
      </w:r>
      <w:r w:rsidR="00874530" w:rsidRPr="00B82834">
        <w:rPr>
          <w:color w:val="auto"/>
          <w:u w:val="single"/>
        </w:rPr>
        <w:t>necessary administrative support</w:t>
      </w:r>
      <w:r w:rsidR="00C04EF2" w:rsidRPr="00B82834">
        <w:rPr>
          <w:color w:val="auto"/>
          <w:u w:val="single"/>
        </w:rPr>
        <w:t xml:space="preserve"> to the </w:t>
      </w:r>
      <w:r w:rsidR="00BF4A85" w:rsidRPr="00B82834">
        <w:rPr>
          <w:color w:val="auto"/>
          <w:u w:val="single"/>
        </w:rPr>
        <w:t>commission</w:t>
      </w:r>
      <w:r w:rsidR="00C04EF2" w:rsidRPr="00B82834">
        <w:rPr>
          <w:color w:val="auto"/>
          <w:u w:val="single"/>
        </w:rPr>
        <w:t xml:space="preserve"> upon request of the </w:t>
      </w:r>
      <w:r w:rsidR="00BF4A85" w:rsidRPr="00B82834">
        <w:rPr>
          <w:color w:val="auto"/>
          <w:u w:val="single"/>
        </w:rPr>
        <w:t>commission</w:t>
      </w:r>
      <w:r w:rsidR="00C04EF2" w:rsidRPr="00B82834">
        <w:rPr>
          <w:color w:val="auto"/>
          <w:u w:val="single"/>
        </w:rPr>
        <w:t>.</w:t>
      </w:r>
    </w:p>
    <w:p w14:paraId="51BEB3B6" w14:textId="293F9444" w:rsidR="00430DBA" w:rsidRPr="00B82834" w:rsidRDefault="007F33D9" w:rsidP="00A22AED">
      <w:pPr>
        <w:pStyle w:val="SectionBody"/>
        <w:rPr>
          <w:color w:val="auto"/>
        </w:rPr>
        <w:sectPr w:rsidR="00430DBA" w:rsidRPr="00B82834" w:rsidSect="00A22AED">
          <w:type w:val="continuous"/>
          <w:pgSz w:w="12240" w:h="15840" w:code="1"/>
          <w:pgMar w:top="1440" w:right="1440" w:bottom="1440" w:left="1440" w:header="720" w:footer="720" w:gutter="0"/>
          <w:lnNumType w:countBy="1" w:restart="newSection"/>
          <w:cols w:space="720"/>
          <w:docGrid w:linePitch="360"/>
        </w:sectPr>
      </w:pPr>
      <w:r w:rsidRPr="00B82834">
        <w:rPr>
          <w:color w:val="auto"/>
          <w:u w:val="single"/>
        </w:rPr>
        <w:t>(</w:t>
      </w:r>
      <w:r w:rsidR="00AB4FFD" w:rsidRPr="00B82834">
        <w:rPr>
          <w:color w:val="auto"/>
          <w:u w:val="single"/>
        </w:rPr>
        <w:t>e</w:t>
      </w:r>
      <w:r w:rsidRPr="00B82834">
        <w:rPr>
          <w:color w:val="auto"/>
          <w:u w:val="single"/>
        </w:rPr>
        <w:t xml:space="preserve">) In the event of a vacancy on the commission, the unexpired term shall be filled in the same manner used to make the original appointment within </w:t>
      </w:r>
      <w:r w:rsidR="00874530" w:rsidRPr="00B82834">
        <w:rPr>
          <w:color w:val="auto"/>
          <w:u w:val="single"/>
        </w:rPr>
        <w:t>60</w:t>
      </w:r>
      <w:r w:rsidRPr="00B82834">
        <w:rPr>
          <w:color w:val="auto"/>
          <w:u w:val="single"/>
        </w:rPr>
        <w:t xml:space="preserve"> days of the vacancy.</w:t>
      </w:r>
    </w:p>
    <w:p w14:paraId="47A9F3E8" w14:textId="77777777" w:rsidR="004127E3" w:rsidRPr="00B82834" w:rsidRDefault="007F33D9" w:rsidP="00A22AED">
      <w:pPr>
        <w:pStyle w:val="SectionHeading"/>
        <w:rPr>
          <w:color w:val="auto"/>
          <w:u w:val="single"/>
        </w:rPr>
        <w:sectPr w:rsidR="004127E3" w:rsidRPr="00B82834" w:rsidSect="00430DBA">
          <w:headerReference w:type="first" r:id="rId12"/>
          <w:type w:val="continuous"/>
          <w:pgSz w:w="12240" w:h="15840" w:code="1"/>
          <w:pgMar w:top="1440" w:right="1440" w:bottom="1440" w:left="1440" w:header="720" w:footer="720" w:gutter="0"/>
          <w:cols w:space="720"/>
          <w:titlePg/>
          <w:docGrid w:linePitch="360"/>
        </w:sectPr>
      </w:pPr>
      <w:r w:rsidRPr="00B82834">
        <w:rPr>
          <w:color w:val="auto"/>
          <w:u w:val="single"/>
        </w:rPr>
        <w:t>§</w:t>
      </w:r>
      <w:r w:rsidR="0050159A" w:rsidRPr="00B82834">
        <w:rPr>
          <w:color w:val="auto"/>
          <w:u w:val="single"/>
        </w:rPr>
        <w:t>29</w:t>
      </w:r>
      <w:r w:rsidRPr="00B82834">
        <w:rPr>
          <w:color w:val="auto"/>
          <w:u w:val="single"/>
        </w:rPr>
        <w:t>-</w:t>
      </w:r>
      <w:r w:rsidR="0050159A" w:rsidRPr="00B82834">
        <w:rPr>
          <w:color w:val="auto"/>
          <w:u w:val="single"/>
        </w:rPr>
        <w:t>36</w:t>
      </w:r>
      <w:r w:rsidRPr="00B82834">
        <w:rPr>
          <w:color w:val="auto"/>
          <w:u w:val="single"/>
        </w:rPr>
        <w:t>-</w:t>
      </w:r>
      <w:r w:rsidR="003D29AD" w:rsidRPr="00B82834">
        <w:rPr>
          <w:color w:val="auto"/>
          <w:u w:val="single"/>
        </w:rPr>
        <w:t>3</w:t>
      </w:r>
      <w:r w:rsidRPr="00B82834">
        <w:rPr>
          <w:color w:val="auto"/>
          <w:u w:val="single"/>
        </w:rPr>
        <w:t>. Commission meetings; where held; how conducted.</w:t>
      </w:r>
    </w:p>
    <w:p w14:paraId="71E99ABB" w14:textId="45D2219E" w:rsidR="007F33D9" w:rsidRPr="00B82834" w:rsidRDefault="007F33D9" w:rsidP="00A22AED">
      <w:pPr>
        <w:pStyle w:val="SectionBody"/>
        <w:rPr>
          <w:color w:val="auto"/>
          <w:u w:val="single"/>
        </w:rPr>
      </w:pPr>
      <w:r w:rsidRPr="00B82834">
        <w:rPr>
          <w:color w:val="auto"/>
          <w:u w:val="single"/>
        </w:rPr>
        <w:t xml:space="preserve">(a) The commission shall meet in Charleston, West Virginia, at the place and time designated by the chairperson with at least </w:t>
      </w:r>
      <w:r w:rsidR="00874530" w:rsidRPr="00B82834">
        <w:rPr>
          <w:color w:val="auto"/>
          <w:u w:val="single"/>
        </w:rPr>
        <w:t>10</w:t>
      </w:r>
      <w:r w:rsidRPr="00B82834">
        <w:rPr>
          <w:color w:val="auto"/>
          <w:u w:val="single"/>
        </w:rPr>
        <w:t xml:space="preserve"> days’ written notice to the members of the commission.</w:t>
      </w:r>
    </w:p>
    <w:p w14:paraId="29E1FE6E" w14:textId="77777777" w:rsidR="007F33D9" w:rsidRPr="00B82834" w:rsidRDefault="007F33D9" w:rsidP="00A22AED">
      <w:pPr>
        <w:pStyle w:val="SectionBody"/>
        <w:rPr>
          <w:color w:val="auto"/>
          <w:u w:val="single"/>
        </w:rPr>
      </w:pPr>
      <w:r w:rsidRPr="00B82834">
        <w:rPr>
          <w:color w:val="auto"/>
          <w:u w:val="single"/>
        </w:rPr>
        <w:t>(b) The commission shall meet at the call of the chairperson or at the request of a majority of the members.</w:t>
      </w:r>
    </w:p>
    <w:p w14:paraId="5DEA9D99" w14:textId="20E500C5" w:rsidR="007F33D9" w:rsidRPr="00B82834" w:rsidRDefault="007F33D9" w:rsidP="00A22AED">
      <w:pPr>
        <w:pStyle w:val="SectionBody"/>
        <w:rPr>
          <w:color w:val="auto"/>
          <w:u w:val="single"/>
        </w:rPr>
      </w:pPr>
      <w:r w:rsidRPr="00B82834">
        <w:rPr>
          <w:color w:val="auto"/>
          <w:u w:val="single"/>
        </w:rPr>
        <w:t xml:space="preserve">(c) For purposes of calling the first meeting, the </w:t>
      </w:r>
      <w:r w:rsidR="005535B6" w:rsidRPr="00B82834">
        <w:rPr>
          <w:color w:val="auto"/>
          <w:u w:val="single"/>
        </w:rPr>
        <w:t xml:space="preserve">Governor of the State of West Virginia or his or her designee </w:t>
      </w:r>
      <w:r w:rsidRPr="00B82834">
        <w:rPr>
          <w:color w:val="auto"/>
          <w:u w:val="single"/>
        </w:rPr>
        <w:t xml:space="preserve">shall serve as the initial chairperson. At its first meeting, the members of the commission </w:t>
      </w:r>
      <w:r w:rsidR="00E9612A" w:rsidRPr="00B82834">
        <w:rPr>
          <w:color w:val="auto"/>
          <w:u w:val="single"/>
        </w:rPr>
        <w:t>shall</w:t>
      </w:r>
      <w:r w:rsidRPr="00B82834">
        <w:rPr>
          <w:color w:val="auto"/>
          <w:u w:val="single"/>
        </w:rPr>
        <w:t xml:space="preserve"> select a chairperson. </w:t>
      </w:r>
      <w:r w:rsidR="00192A87" w:rsidRPr="00B82834">
        <w:rPr>
          <w:color w:val="auto"/>
          <w:u w:val="single"/>
        </w:rPr>
        <w:t>If</w:t>
      </w:r>
      <w:r w:rsidRPr="00B82834">
        <w:rPr>
          <w:color w:val="auto"/>
          <w:u w:val="single"/>
        </w:rPr>
        <w:t xml:space="preserve"> the member selected to serve as chairperson ceases to be a member of the commission</w:t>
      </w:r>
      <w:r w:rsidR="00166BBF" w:rsidRPr="00B82834">
        <w:rPr>
          <w:color w:val="auto"/>
          <w:u w:val="single"/>
        </w:rPr>
        <w:t xml:space="preserve"> or </w:t>
      </w:r>
      <w:r w:rsidR="00E9612A" w:rsidRPr="00B82834">
        <w:rPr>
          <w:color w:val="auto"/>
          <w:u w:val="single"/>
        </w:rPr>
        <w:t xml:space="preserve">subsequently </w:t>
      </w:r>
      <w:r w:rsidR="00166BBF" w:rsidRPr="00B82834">
        <w:rPr>
          <w:color w:val="auto"/>
          <w:u w:val="single"/>
        </w:rPr>
        <w:t>resign</w:t>
      </w:r>
      <w:r w:rsidR="00E9612A" w:rsidRPr="00B82834">
        <w:rPr>
          <w:color w:val="auto"/>
          <w:u w:val="single"/>
        </w:rPr>
        <w:t>s</w:t>
      </w:r>
      <w:r w:rsidR="00166BBF" w:rsidRPr="00B82834">
        <w:rPr>
          <w:color w:val="auto"/>
          <w:u w:val="single"/>
        </w:rPr>
        <w:t xml:space="preserve"> as chairperson</w:t>
      </w:r>
      <w:r w:rsidRPr="00B82834">
        <w:rPr>
          <w:color w:val="auto"/>
          <w:u w:val="single"/>
        </w:rPr>
        <w:t xml:space="preserve">, the </w:t>
      </w:r>
      <w:r w:rsidR="005535B6" w:rsidRPr="00B82834">
        <w:rPr>
          <w:color w:val="auto"/>
          <w:u w:val="single"/>
        </w:rPr>
        <w:t xml:space="preserve">Governor of the State of West Virginia or his or her designee </w:t>
      </w:r>
      <w:r w:rsidRPr="00B82834">
        <w:rPr>
          <w:color w:val="auto"/>
          <w:u w:val="single"/>
        </w:rPr>
        <w:t>shall serve as the chairperson for purposes of calling the next meeting</w:t>
      </w:r>
      <w:r w:rsidR="00166BBF" w:rsidRPr="00B82834">
        <w:rPr>
          <w:color w:val="auto"/>
          <w:u w:val="single"/>
        </w:rPr>
        <w:t xml:space="preserve"> and selecting a replacement chairperson</w:t>
      </w:r>
      <w:r w:rsidRPr="00B82834">
        <w:rPr>
          <w:color w:val="auto"/>
          <w:u w:val="single"/>
        </w:rPr>
        <w:t>.</w:t>
      </w:r>
    </w:p>
    <w:p w14:paraId="0CACD60B" w14:textId="6BF87ADE" w:rsidR="007F33D9" w:rsidRPr="00B82834" w:rsidRDefault="007F33D9" w:rsidP="00A22AED">
      <w:pPr>
        <w:pStyle w:val="SectionBody"/>
        <w:rPr>
          <w:color w:val="auto"/>
          <w:u w:val="single"/>
        </w:rPr>
      </w:pPr>
      <w:r w:rsidRPr="00B82834">
        <w:rPr>
          <w:color w:val="auto"/>
          <w:u w:val="single"/>
        </w:rPr>
        <w:t xml:space="preserve">(d) A majority of the commission members </w:t>
      </w:r>
      <w:r w:rsidR="00483498" w:rsidRPr="00B82834">
        <w:rPr>
          <w:color w:val="auto"/>
          <w:u w:val="single"/>
        </w:rPr>
        <w:t xml:space="preserve">serving </w:t>
      </w:r>
      <w:r w:rsidRPr="00B82834">
        <w:rPr>
          <w:color w:val="auto"/>
          <w:u w:val="single"/>
        </w:rPr>
        <w:t>shall constitute a quorum.</w:t>
      </w:r>
    </w:p>
    <w:p w14:paraId="5D9C2735" w14:textId="234E8DB5" w:rsidR="007F33D9" w:rsidRPr="00B82834" w:rsidRDefault="007F33D9" w:rsidP="00A22AED">
      <w:pPr>
        <w:pStyle w:val="SectionBody"/>
        <w:rPr>
          <w:color w:val="auto"/>
          <w:u w:val="single"/>
        </w:rPr>
      </w:pPr>
      <w:r w:rsidRPr="00B82834">
        <w:rPr>
          <w:color w:val="auto"/>
          <w:u w:val="single"/>
        </w:rPr>
        <w:t xml:space="preserve">(e) The commission shall meet as often as is necessary to conduct a thorough review </w:t>
      </w:r>
      <w:r w:rsidR="00166BBF" w:rsidRPr="00B82834">
        <w:rPr>
          <w:color w:val="auto"/>
          <w:u w:val="single"/>
        </w:rPr>
        <w:t>and comparison of costs</w:t>
      </w:r>
      <w:r w:rsidR="002A52EA" w:rsidRPr="00B82834">
        <w:rPr>
          <w:color w:val="auto"/>
          <w:u w:val="single"/>
        </w:rPr>
        <w:t xml:space="preserve"> </w:t>
      </w:r>
      <w:r w:rsidR="00166BBF" w:rsidRPr="00B82834">
        <w:rPr>
          <w:color w:val="auto"/>
          <w:u w:val="single"/>
        </w:rPr>
        <w:t>of</w:t>
      </w:r>
      <w:r w:rsidR="002A52EA" w:rsidRPr="00B82834">
        <w:rPr>
          <w:color w:val="auto"/>
          <w:u w:val="single"/>
        </w:rPr>
        <w:t xml:space="preserve"> </w:t>
      </w:r>
      <w:r w:rsidR="00166BBF" w:rsidRPr="00B82834">
        <w:rPr>
          <w:color w:val="auto"/>
          <w:u w:val="single"/>
        </w:rPr>
        <w:t xml:space="preserve">living within the different counties of this state </w:t>
      </w:r>
      <w:r w:rsidRPr="00B82834">
        <w:rPr>
          <w:color w:val="auto"/>
          <w:u w:val="single"/>
        </w:rPr>
        <w:t xml:space="preserve">and prepare </w:t>
      </w:r>
      <w:r w:rsidR="00F92B07" w:rsidRPr="00B82834">
        <w:rPr>
          <w:color w:val="auto"/>
          <w:u w:val="single"/>
        </w:rPr>
        <w:t>a</w:t>
      </w:r>
      <w:r w:rsidRPr="00B82834">
        <w:rPr>
          <w:color w:val="auto"/>
          <w:u w:val="single"/>
        </w:rPr>
        <w:t xml:space="preserve"> report </w:t>
      </w:r>
      <w:r w:rsidR="00F92B07" w:rsidRPr="00B82834">
        <w:rPr>
          <w:color w:val="auto"/>
          <w:u w:val="single"/>
        </w:rPr>
        <w:t xml:space="preserve">with determinations and </w:t>
      </w:r>
      <w:r w:rsidRPr="00B82834">
        <w:rPr>
          <w:color w:val="auto"/>
          <w:u w:val="single"/>
        </w:rPr>
        <w:t>recommendations</w:t>
      </w:r>
      <w:r w:rsidR="00F92B07" w:rsidRPr="00B82834">
        <w:rPr>
          <w:color w:val="auto"/>
          <w:u w:val="single"/>
        </w:rPr>
        <w:t xml:space="preserve"> as </w:t>
      </w:r>
      <w:r w:rsidRPr="00B82834">
        <w:rPr>
          <w:color w:val="auto"/>
          <w:u w:val="single"/>
        </w:rPr>
        <w:t xml:space="preserve">provided for in </w:t>
      </w:r>
      <w:r w:rsidR="00483498" w:rsidRPr="00B82834">
        <w:rPr>
          <w:rFonts w:cs="Arial"/>
          <w:color w:val="auto"/>
          <w:u w:val="single"/>
        </w:rPr>
        <w:t>§</w:t>
      </w:r>
      <w:r w:rsidR="00483498" w:rsidRPr="00B82834">
        <w:rPr>
          <w:color w:val="auto"/>
          <w:u w:val="single"/>
        </w:rPr>
        <w:t>29-36-4 of this code</w:t>
      </w:r>
      <w:r w:rsidRPr="00B82834">
        <w:rPr>
          <w:color w:val="auto"/>
          <w:u w:val="single"/>
        </w:rPr>
        <w:t>.</w:t>
      </w:r>
    </w:p>
    <w:p w14:paraId="5F272FA6" w14:textId="1E0022A8" w:rsidR="000C57EA" w:rsidRPr="00B82834" w:rsidRDefault="007F33D9" w:rsidP="00A22AED">
      <w:pPr>
        <w:pStyle w:val="SectionBody"/>
        <w:rPr>
          <w:color w:val="auto"/>
        </w:rPr>
        <w:sectPr w:rsidR="000C57EA" w:rsidRPr="00B82834" w:rsidSect="00A22AED">
          <w:type w:val="continuous"/>
          <w:pgSz w:w="12240" w:h="15840" w:code="1"/>
          <w:pgMar w:top="1440" w:right="1440" w:bottom="1440" w:left="1440" w:header="720" w:footer="720" w:gutter="0"/>
          <w:lnNumType w:countBy="1" w:restart="newSection"/>
          <w:cols w:space="720"/>
          <w:docGrid w:linePitch="360"/>
        </w:sectPr>
      </w:pPr>
      <w:r w:rsidRPr="00B82834">
        <w:rPr>
          <w:color w:val="auto"/>
          <w:u w:val="single"/>
        </w:rPr>
        <w:t xml:space="preserve">(f) In furtherance of its duties, the commission may request staff assistance from </w:t>
      </w:r>
      <w:r w:rsidR="00166BBF" w:rsidRPr="00B82834">
        <w:rPr>
          <w:color w:val="auto"/>
          <w:u w:val="single"/>
        </w:rPr>
        <w:t xml:space="preserve">any department, any state institution of higher education, and </w:t>
      </w:r>
      <w:r w:rsidRPr="00B82834">
        <w:rPr>
          <w:color w:val="auto"/>
          <w:u w:val="single"/>
        </w:rPr>
        <w:t xml:space="preserve">the Joint Committee on Government and Finance. The </w:t>
      </w:r>
      <w:r w:rsidR="00483498" w:rsidRPr="00B82834">
        <w:rPr>
          <w:color w:val="auto"/>
          <w:u w:val="single"/>
        </w:rPr>
        <w:t>c</w:t>
      </w:r>
      <w:r w:rsidRPr="00B82834">
        <w:rPr>
          <w:color w:val="auto"/>
          <w:u w:val="single"/>
        </w:rPr>
        <w:t xml:space="preserve">ommission may additionally seek assistance and information from </w:t>
      </w:r>
      <w:r w:rsidR="00166BBF" w:rsidRPr="00B82834">
        <w:rPr>
          <w:color w:val="auto"/>
          <w:u w:val="single"/>
        </w:rPr>
        <w:t xml:space="preserve">other private and public research institutions </w:t>
      </w:r>
      <w:r w:rsidRPr="00B82834">
        <w:rPr>
          <w:color w:val="auto"/>
          <w:u w:val="single"/>
        </w:rPr>
        <w:t xml:space="preserve">as may be necessary </w:t>
      </w:r>
      <w:r w:rsidR="00166BBF" w:rsidRPr="00B82834">
        <w:rPr>
          <w:color w:val="auto"/>
          <w:u w:val="single"/>
        </w:rPr>
        <w:t>to</w:t>
      </w:r>
      <w:r w:rsidRPr="00B82834">
        <w:rPr>
          <w:color w:val="auto"/>
          <w:u w:val="single"/>
        </w:rPr>
        <w:t xml:space="preserve"> collect</w:t>
      </w:r>
      <w:r w:rsidR="00166BBF" w:rsidRPr="00B82834">
        <w:rPr>
          <w:color w:val="auto"/>
          <w:u w:val="single"/>
        </w:rPr>
        <w:t xml:space="preserve"> and analyze</w:t>
      </w:r>
      <w:r w:rsidRPr="00B82834">
        <w:rPr>
          <w:color w:val="auto"/>
          <w:u w:val="single"/>
        </w:rPr>
        <w:t xml:space="preserve"> data and </w:t>
      </w:r>
      <w:r w:rsidR="00166BBF" w:rsidRPr="00B82834">
        <w:rPr>
          <w:color w:val="auto"/>
          <w:u w:val="single"/>
        </w:rPr>
        <w:t xml:space="preserve">perform any </w:t>
      </w:r>
      <w:r w:rsidRPr="00B82834">
        <w:rPr>
          <w:color w:val="auto"/>
          <w:u w:val="single"/>
        </w:rPr>
        <w:t>research</w:t>
      </w:r>
      <w:r w:rsidR="00166BBF" w:rsidRPr="00B82834">
        <w:rPr>
          <w:color w:val="auto"/>
          <w:u w:val="single"/>
        </w:rPr>
        <w:t xml:space="preserve"> as needed in the performance of its duties</w:t>
      </w:r>
      <w:r w:rsidRPr="00B82834">
        <w:rPr>
          <w:color w:val="auto"/>
          <w:u w:val="single"/>
        </w:rPr>
        <w:t>.</w:t>
      </w:r>
    </w:p>
    <w:p w14:paraId="7398414B" w14:textId="6901919C" w:rsidR="004127E3" w:rsidRPr="00B82834" w:rsidRDefault="007F33D9" w:rsidP="00A22AED">
      <w:pPr>
        <w:pStyle w:val="SectionHeading"/>
        <w:rPr>
          <w:color w:val="auto"/>
          <w:u w:val="single"/>
        </w:rPr>
        <w:sectPr w:rsidR="004127E3" w:rsidRPr="00B82834" w:rsidSect="000C57EA">
          <w:type w:val="continuous"/>
          <w:pgSz w:w="12240" w:h="15840" w:code="1"/>
          <w:pgMar w:top="1440" w:right="1440" w:bottom="1440" w:left="1440" w:header="720" w:footer="720" w:gutter="0"/>
          <w:cols w:space="720"/>
          <w:titlePg/>
          <w:docGrid w:linePitch="360"/>
        </w:sectPr>
      </w:pPr>
      <w:r w:rsidRPr="00B82834">
        <w:rPr>
          <w:color w:val="auto"/>
          <w:u w:val="single"/>
        </w:rPr>
        <w:t>§</w:t>
      </w:r>
      <w:r w:rsidR="0050159A" w:rsidRPr="00B82834">
        <w:rPr>
          <w:color w:val="auto"/>
          <w:u w:val="single"/>
        </w:rPr>
        <w:t>29</w:t>
      </w:r>
      <w:r w:rsidRPr="00B82834">
        <w:rPr>
          <w:color w:val="auto"/>
          <w:u w:val="single"/>
        </w:rPr>
        <w:t>-</w:t>
      </w:r>
      <w:r w:rsidR="0050159A" w:rsidRPr="00B82834">
        <w:rPr>
          <w:color w:val="auto"/>
          <w:u w:val="single"/>
        </w:rPr>
        <w:t>36</w:t>
      </w:r>
      <w:r w:rsidRPr="00B82834">
        <w:rPr>
          <w:color w:val="auto"/>
          <w:u w:val="single"/>
        </w:rPr>
        <w:t>-</w:t>
      </w:r>
      <w:r w:rsidR="003D29AD" w:rsidRPr="00B82834">
        <w:rPr>
          <w:color w:val="auto"/>
          <w:u w:val="single"/>
        </w:rPr>
        <w:t>4</w:t>
      </w:r>
      <w:r w:rsidRPr="00B82834">
        <w:rPr>
          <w:color w:val="auto"/>
          <w:u w:val="single"/>
        </w:rPr>
        <w:t xml:space="preserve">. </w:t>
      </w:r>
      <w:r w:rsidR="007C7890" w:rsidRPr="00B82834">
        <w:rPr>
          <w:color w:val="auto"/>
          <w:u w:val="single"/>
        </w:rPr>
        <w:t xml:space="preserve">Commission </w:t>
      </w:r>
      <w:r w:rsidR="00685A9C" w:rsidRPr="00B82834">
        <w:rPr>
          <w:color w:val="auto"/>
          <w:u w:val="single"/>
        </w:rPr>
        <w:t>authority</w:t>
      </w:r>
      <w:r w:rsidR="007C7890" w:rsidRPr="00B82834">
        <w:rPr>
          <w:color w:val="auto"/>
          <w:u w:val="single"/>
        </w:rPr>
        <w:t xml:space="preserve"> and duties; c</w:t>
      </w:r>
      <w:r w:rsidRPr="00B82834">
        <w:rPr>
          <w:color w:val="auto"/>
          <w:u w:val="single"/>
        </w:rPr>
        <w:t>ommission reports and recommendations; legislative action.</w:t>
      </w:r>
    </w:p>
    <w:p w14:paraId="7EDAEE9B" w14:textId="4F03C3F1" w:rsidR="00534165" w:rsidRPr="00B82834" w:rsidRDefault="007F33D9" w:rsidP="00A22AED">
      <w:pPr>
        <w:pStyle w:val="SectionBody"/>
        <w:rPr>
          <w:color w:val="auto"/>
          <w:u w:val="single"/>
        </w:rPr>
      </w:pPr>
      <w:r w:rsidRPr="00B82834">
        <w:rPr>
          <w:color w:val="auto"/>
          <w:u w:val="single"/>
        </w:rPr>
        <w:t xml:space="preserve">(a) </w:t>
      </w:r>
      <w:r w:rsidR="004852E4" w:rsidRPr="00B82834">
        <w:rPr>
          <w:color w:val="auto"/>
          <w:u w:val="single"/>
        </w:rPr>
        <w:t>T</w:t>
      </w:r>
      <w:r w:rsidRPr="00B82834">
        <w:rPr>
          <w:color w:val="auto"/>
          <w:u w:val="single"/>
        </w:rPr>
        <w:t>he commission shall study the</w:t>
      </w:r>
      <w:r w:rsidR="00685A9C" w:rsidRPr="00B82834">
        <w:rPr>
          <w:color w:val="auto"/>
          <w:u w:val="single"/>
        </w:rPr>
        <w:t xml:space="preserve"> differentials in costs</w:t>
      </w:r>
      <w:r w:rsidR="005D5CCA" w:rsidRPr="00B82834">
        <w:rPr>
          <w:color w:val="auto"/>
          <w:u w:val="single"/>
        </w:rPr>
        <w:t xml:space="preserve"> </w:t>
      </w:r>
      <w:r w:rsidR="00685A9C" w:rsidRPr="00B82834">
        <w:rPr>
          <w:color w:val="auto"/>
          <w:u w:val="single"/>
        </w:rPr>
        <w:t>of</w:t>
      </w:r>
      <w:r w:rsidR="005D5CCA" w:rsidRPr="00B82834">
        <w:rPr>
          <w:color w:val="auto"/>
          <w:u w:val="single"/>
        </w:rPr>
        <w:t xml:space="preserve"> </w:t>
      </w:r>
      <w:r w:rsidR="00685A9C" w:rsidRPr="00B82834">
        <w:rPr>
          <w:color w:val="auto"/>
          <w:u w:val="single"/>
        </w:rPr>
        <w:t xml:space="preserve">living between different counties </w:t>
      </w:r>
      <w:r w:rsidR="004852E4" w:rsidRPr="00B82834">
        <w:rPr>
          <w:color w:val="auto"/>
          <w:u w:val="single"/>
        </w:rPr>
        <w:t>with</w:t>
      </w:r>
      <w:r w:rsidR="00534165" w:rsidRPr="00B82834">
        <w:rPr>
          <w:color w:val="auto"/>
          <w:u w:val="single"/>
        </w:rPr>
        <w:t>in</w:t>
      </w:r>
      <w:r w:rsidR="00685A9C" w:rsidRPr="00B82834">
        <w:rPr>
          <w:color w:val="auto"/>
          <w:u w:val="single"/>
        </w:rPr>
        <w:t xml:space="preserve"> the state</w:t>
      </w:r>
      <w:r w:rsidRPr="00B82834">
        <w:rPr>
          <w:color w:val="auto"/>
          <w:u w:val="single"/>
        </w:rPr>
        <w:t xml:space="preserve"> </w:t>
      </w:r>
      <w:r w:rsidR="00685A9C" w:rsidRPr="00B82834">
        <w:rPr>
          <w:color w:val="auto"/>
          <w:u w:val="single"/>
        </w:rPr>
        <w:t xml:space="preserve">which cause variations in the standards of living for </w:t>
      </w:r>
      <w:r w:rsidR="00EA2997" w:rsidRPr="00B82834">
        <w:rPr>
          <w:color w:val="auto"/>
          <w:u w:val="single"/>
        </w:rPr>
        <w:t>employees of the State of West Virginia</w:t>
      </w:r>
      <w:r w:rsidR="00B226D2" w:rsidRPr="00B82834">
        <w:rPr>
          <w:color w:val="auto"/>
          <w:u w:val="single"/>
        </w:rPr>
        <w:t xml:space="preserve"> and its citizens</w:t>
      </w:r>
      <w:r w:rsidRPr="00B82834">
        <w:rPr>
          <w:color w:val="auto"/>
          <w:u w:val="single"/>
        </w:rPr>
        <w:t>.</w:t>
      </w:r>
      <w:r w:rsidR="004852E4" w:rsidRPr="00B82834">
        <w:rPr>
          <w:color w:val="auto"/>
          <w:u w:val="single"/>
        </w:rPr>
        <w:t xml:space="preserve"> The commission shall compile, analyze, and weigh data from available sources which concern costs-of-living variations between counties. </w:t>
      </w:r>
    </w:p>
    <w:p w14:paraId="23905DA6" w14:textId="78D9AD24" w:rsidR="00534165" w:rsidRPr="00B82834" w:rsidRDefault="00534165" w:rsidP="00A22AED">
      <w:pPr>
        <w:pStyle w:val="SectionBody"/>
        <w:rPr>
          <w:color w:val="auto"/>
          <w:u w:val="single"/>
        </w:rPr>
      </w:pPr>
      <w:r w:rsidRPr="00B82834">
        <w:rPr>
          <w:color w:val="auto"/>
          <w:u w:val="single"/>
        </w:rPr>
        <w:t xml:space="preserve">(b) </w:t>
      </w:r>
      <w:r w:rsidR="004852E4" w:rsidRPr="00B82834">
        <w:rPr>
          <w:color w:val="auto"/>
          <w:u w:val="single"/>
        </w:rPr>
        <w:t xml:space="preserve">The commission </w:t>
      </w:r>
      <w:r w:rsidR="00120CCF" w:rsidRPr="00B82834">
        <w:rPr>
          <w:color w:val="auto"/>
          <w:u w:val="single"/>
        </w:rPr>
        <w:t>shall</w:t>
      </w:r>
      <w:r w:rsidRPr="00B82834">
        <w:rPr>
          <w:color w:val="auto"/>
          <w:u w:val="single"/>
        </w:rPr>
        <w:t>:</w:t>
      </w:r>
    </w:p>
    <w:p w14:paraId="41E7DFEB" w14:textId="59DF03AE" w:rsidR="00534165" w:rsidRPr="00B82834" w:rsidRDefault="00534165" w:rsidP="00A22AED">
      <w:pPr>
        <w:pStyle w:val="SectionBody"/>
        <w:rPr>
          <w:color w:val="auto"/>
          <w:u w:val="single"/>
        </w:rPr>
      </w:pPr>
      <w:r w:rsidRPr="00B82834">
        <w:rPr>
          <w:color w:val="auto"/>
          <w:u w:val="single"/>
        </w:rPr>
        <w:t>(1)</w:t>
      </w:r>
      <w:r w:rsidR="004852E4" w:rsidRPr="00B82834">
        <w:rPr>
          <w:color w:val="auto"/>
          <w:u w:val="single"/>
        </w:rPr>
        <w:t xml:space="preserve"> </w:t>
      </w:r>
      <w:r w:rsidRPr="00B82834">
        <w:rPr>
          <w:color w:val="auto"/>
          <w:u w:val="single"/>
        </w:rPr>
        <w:t>D</w:t>
      </w:r>
      <w:r w:rsidR="004852E4" w:rsidRPr="00B82834">
        <w:rPr>
          <w:color w:val="auto"/>
          <w:u w:val="single"/>
        </w:rPr>
        <w:t xml:space="preserve">etermine the </w:t>
      </w:r>
      <w:r w:rsidR="00120CCF" w:rsidRPr="00B82834">
        <w:rPr>
          <w:color w:val="auto"/>
          <w:u w:val="single"/>
        </w:rPr>
        <w:t>five</w:t>
      </w:r>
      <w:r w:rsidR="004852E4" w:rsidRPr="00B82834">
        <w:rPr>
          <w:color w:val="auto"/>
          <w:u w:val="single"/>
        </w:rPr>
        <w:t xml:space="preserve"> counties within the state with the highest costs</w:t>
      </w:r>
      <w:r w:rsidR="00C20C65" w:rsidRPr="00B82834">
        <w:rPr>
          <w:color w:val="auto"/>
          <w:u w:val="single"/>
        </w:rPr>
        <w:t xml:space="preserve"> </w:t>
      </w:r>
      <w:r w:rsidR="004852E4" w:rsidRPr="00B82834">
        <w:rPr>
          <w:color w:val="auto"/>
          <w:u w:val="single"/>
        </w:rPr>
        <w:t>of</w:t>
      </w:r>
      <w:r w:rsidR="00C20C65" w:rsidRPr="00B82834">
        <w:rPr>
          <w:color w:val="auto"/>
          <w:u w:val="single"/>
        </w:rPr>
        <w:t xml:space="preserve"> </w:t>
      </w:r>
      <w:r w:rsidR="004852E4" w:rsidRPr="00B82834">
        <w:rPr>
          <w:color w:val="auto"/>
          <w:u w:val="single"/>
        </w:rPr>
        <w:t>living</w:t>
      </w:r>
      <w:r w:rsidRPr="00B82834">
        <w:rPr>
          <w:color w:val="auto"/>
          <w:u w:val="single"/>
        </w:rPr>
        <w:t>;</w:t>
      </w:r>
    </w:p>
    <w:p w14:paraId="4F456D68" w14:textId="2A751730" w:rsidR="00534165" w:rsidRPr="00B82834" w:rsidRDefault="00534165" w:rsidP="00A22AED">
      <w:pPr>
        <w:pStyle w:val="SectionBody"/>
        <w:rPr>
          <w:color w:val="auto"/>
          <w:u w:val="single"/>
        </w:rPr>
      </w:pPr>
      <w:r w:rsidRPr="00B82834">
        <w:rPr>
          <w:color w:val="auto"/>
          <w:u w:val="single"/>
        </w:rPr>
        <w:t>(2)</w:t>
      </w:r>
      <w:r w:rsidR="004852E4" w:rsidRPr="00B82834">
        <w:rPr>
          <w:color w:val="auto"/>
          <w:u w:val="single"/>
        </w:rPr>
        <w:t xml:space="preserve"> </w:t>
      </w:r>
      <w:r w:rsidRPr="00B82834">
        <w:rPr>
          <w:color w:val="auto"/>
          <w:u w:val="single"/>
        </w:rPr>
        <w:t>E</w:t>
      </w:r>
      <w:r w:rsidR="004852E4" w:rsidRPr="00B82834">
        <w:rPr>
          <w:color w:val="auto"/>
          <w:u w:val="single"/>
        </w:rPr>
        <w:t xml:space="preserve">stimate the number of </w:t>
      </w:r>
      <w:r w:rsidR="00101177" w:rsidRPr="00B82834">
        <w:rPr>
          <w:color w:val="auto"/>
          <w:u w:val="single"/>
        </w:rPr>
        <w:t xml:space="preserve">applicable </w:t>
      </w:r>
      <w:r w:rsidR="004852E4" w:rsidRPr="00B82834">
        <w:rPr>
          <w:color w:val="auto"/>
          <w:u w:val="single"/>
        </w:rPr>
        <w:t>state employees</w:t>
      </w:r>
      <w:r w:rsidR="00483498" w:rsidRPr="00B82834">
        <w:rPr>
          <w:color w:val="auto"/>
          <w:u w:val="single"/>
        </w:rPr>
        <w:t xml:space="preserve"> </w:t>
      </w:r>
      <w:r w:rsidRPr="00B82834">
        <w:rPr>
          <w:color w:val="auto"/>
          <w:u w:val="single"/>
        </w:rPr>
        <w:t>whose</w:t>
      </w:r>
      <w:r w:rsidR="004852E4" w:rsidRPr="00B82834">
        <w:rPr>
          <w:color w:val="auto"/>
          <w:u w:val="single"/>
        </w:rPr>
        <w:t xml:space="preserve"> primary workstation is within these counties</w:t>
      </w:r>
      <w:r w:rsidR="00C8638D" w:rsidRPr="00B82834">
        <w:rPr>
          <w:color w:val="auto"/>
          <w:u w:val="single"/>
        </w:rPr>
        <w:t xml:space="preserve"> and identify for which agencies these employees work</w:t>
      </w:r>
      <w:r w:rsidRPr="00B82834">
        <w:rPr>
          <w:color w:val="auto"/>
          <w:u w:val="single"/>
        </w:rPr>
        <w:t>;</w:t>
      </w:r>
    </w:p>
    <w:p w14:paraId="3FC48A93" w14:textId="54EBAE05" w:rsidR="00C8638D" w:rsidRPr="00B82834" w:rsidRDefault="00C8638D" w:rsidP="00A22AED">
      <w:pPr>
        <w:pStyle w:val="SectionBody"/>
        <w:rPr>
          <w:color w:val="auto"/>
          <w:u w:val="single"/>
        </w:rPr>
      </w:pPr>
      <w:r w:rsidRPr="00B82834">
        <w:rPr>
          <w:color w:val="auto"/>
          <w:u w:val="single"/>
        </w:rPr>
        <w:t>(3) D</w:t>
      </w:r>
      <w:r w:rsidR="00736D17" w:rsidRPr="00B82834">
        <w:rPr>
          <w:color w:val="auto"/>
          <w:u w:val="single"/>
        </w:rPr>
        <w:t>etermine</w:t>
      </w:r>
      <w:r w:rsidR="001A59A2" w:rsidRPr="00B82834">
        <w:rPr>
          <w:color w:val="auto"/>
          <w:u w:val="single"/>
        </w:rPr>
        <w:t xml:space="preserve"> a</w:t>
      </w:r>
      <w:r w:rsidRPr="00B82834">
        <w:rPr>
          <w:color w:val="auto"/>
          <w:u w:val="single"/>
        </w:rPr>
        <w:t xml:space="preserve"> </w:t>
      </w:r>
      <w:r w:rsidR="001A59A2" w:rsidRPr="00B82834">
        <w:rPr>
          <w:color w:val="auto"/>
          <w:u w:val="single"/>
        </w:rPr>
        <w:t>recommend</w:t>
      </w:r>
      <w:r w:rsidRPr="00B82834">
        <w:rPr>
          <w:color w:val="auto"/>
          <w:u w:val="single"/>
        </w:rPr>
        <w:t>ed</w:t>
      </w:r>
      <w:r w:rsidR="00736D17" w:rsidRPr="00B82834">
        <w:rPr>
          <w:color w:val="auto"/>
          <w:u w:val="single"/>
        </w:rPr>
        <w:t xml:space="preserve"> flat dollar amount </w:t>
      </w:r>
      <w:r w:rsidR="00323C47" w:rsidRPr="00B82834">
        <w:rPr>
          <w:color w:val="auto"/>
          <w:u w:val="single"/>
        </w:rPr>
        <w:t>to provide each</w:t>
      </w:r>
      <w:r w:rsidR="002D0DC3" w:rsidRPr="00B82834">
        <w:rPr>
          <w:color w:val="auto"/>
          <w:u w:val="single"/>
        </w:rPr>
        <w:t xml:space="preserve"> applicable state</w:t>
      </w:r>
      <w:r w:rsidR="00736D17" w:rsidRPr="00B82834">
        <w:rPr>
          <w:color w:val="auto"/>
          <w:u w:val="single"/>
        </w:rPr>
        <w:t xml:space="preserve"> employee</w:t>
      </w:r>
      <w:r w:rsidR="00323C47" w:rsidRPr="00B82834">
        <w:rPr>
          <w:color w:val="auto"/>
          <w:u w:val="single"/>
        </w:rPr>
        <w:t>,</w:t>
      </w:r>
      <w:r w:rsidR="00736D17" w:rsidRPr="00B82834">
        <w:rPr>
          <w:color w:val="auto"/>
          <w:u w:val="single"/>
        </w:rPr>
        <w:t xml:space="preserve"> </w:t>
      </w:r>
      <w:r w:rsidR="00323C47" w:rsidRPr="00B82834">
        <w:rPr>
          <w:color w:val="auto"/>
          <w:u w:val="single"/>
        </w:rPr>
        <w:t>whos</w:t>
      </w:r>
      <w:r w:rsidR="00483498" w:rsidRPr="00B82834">
        <w:rPr>
          <w:color w:val="auto"/>
          <w:u w:val="single"/>
        </w:rPr>
        <w:t>e</w:t>
      </w:r>
      <w:r w:rsidR="00323C47" w:rsidRPr="00B82834">
        <w:rPr>
          <w:color w:val="auto"/>
          <w:u w:val="single"/>
        </w:rPr>
        <w:t xml:space="preserve"> primary workstation is within the </w:t>
      </w:r>
      <w:r w:rsidR="00120CCF" w:rsidRPr="00B82834">
        <w:rPr>
          <w:color w:val="auto"/>
          <w:u w:val="single"/>
        </w:rPr>
        <w:t>five</w:t>
      </w:r>
      <w:r w:rsidR="00323C47" w:rsidRPr="00B82834">
        <w:rPr>
          <w:color w:val="auto"/>
          <w:u w:val="single"/>
        </w:rPr>
        <w:t xml:space="preserve"> counties, </w:t>
      </w:r>
      <w:r w:rsidR="00736D17" w:rsidRPr="00B82834">
        <w:rPr>
          <w:color w:val="auto"/>
          <w:u w:val="single"/>
        </w:rPr>
        <w:t xml:space="preserve">which </w:t>
      </w:r>
      <w:r w:rsidRPr="00B82834">
        <w:rPr>
          <w:color w:val="auto"/>
          <w:u w:val="single"/>
        </w:rPr>
        <w:t>could</w:t>
      </w:r>
      <w:r w:rsidR="00736D17" w:rsidRPr="00B82834">
        <w:rPr>
          <w:color w:val="auto"/>
          <w:u w:val="single"/>
        </w:rPr>
        <w:t xml:space="preserve"> be appropriated</w:t>
      </w:r>
      <w:r w:rsidR="001A59A2" w:rsidRPr="00B82834">
        <w:rPr>
          <w:color w:val="auto"/>
          <w:u w:val="single"/>
        </w:rPr>
        <w:t xml:space="preserve"> </w:t>
      </w:r>
      <w:r w:rsidR="0027305C" w:rsidRPr="00B82834">
        <w:rPr>
          <w:color w:val="auto"/>
          <w:u w:val="single"/>
        </w:rPr>
        <w:t xml:space="preserve">by the legislature </w:t>
      </w:r>
      <w:r w:rsidR="001A59A2" w:rsidRPr="00B82834">
        <w:rPr>
          <w:color w:val="auto"/>
          <w:u w:val="single"/>
        </w:rPr>
        <w:t>in the coming fiscal year</w:t>
      </w:r>
      <w:r w:rsidR="00736D17" w:rsidRPr="00B82834">
        <w:rPr>
          <w:color w:val="auto"/>
          <w:u w:val="single"/>
        </w:rPr>
        <w:t xml:space="preserve"> as a </w:t>
      </w:r>
      <w:r w:rsidR="00DB366E" w:rsidRPr="00B82834">
        <w:rPr>
          <w:color w:val="auto"/>
          <w:u w:val="single"/>
        </w:rPr>
        <w:t>cost-of-living</w:t>
      </w:r>
      <w:r w:rsidR="00736D17" w:rsidRPr="00B82834">
        <w:rPr>
          <w:color w:val="auto"/>
          <w:u w:val="single"/>
        </w:rPr>
        <w:t xml:space="preserve"> </w:t>
      </w:r>
      <w:r w:rsidR="009A2338" w:rsidRPr="00B82834">
        <w:rPr>
          <w:color w:val="auto"/>
          <w:u w:val="single"/>
        </w:rPr>
        <w:t>adjustment</w:t>
      </w:r>
      <w:r w:rsidRPr="00B82834">
        <w:rPr>
          <w:color w:val="auto"/>
          <w:u w:val="single"/>
        </w:rPr>
        <w:t>;</w:t>
      </w:r>
      <w:r w:rsidR="001A59A2" w:rsidRPr="00B82834">
        <w:rPr>
          <w:color w:val="auto"/>
          <w:u w:val="single"/>
        </w:rPr>
        <w:t xml:space="preserve"> </w:t>
      </w:r>
      <w:r w:rsidRPr="00B82834">
        <w:rPr>
          <w:color w:val="auto"/>
          <w:u w:val="single"/>
        </w:rPr>
        <w:t>and</w:t>
      </w:r>
    </w:p>
    <w:p w14:paraId="0220068E" w14:textId="7847B6B7" w:rsidR="007F33D9" w:rsidRPr="00B82834" w:rsidRDefault="00C8638D" w:rsidP="00A22AED">
      <w:pPr>
        <w:pStyle w:val="SectionBody"/>
        <w:rPr>
          <w:color w:val="auto"/>
          <w:u w:val="single"/>
        </w:rPr>
      </w:pPr>
      <w:r w:rsidRPr="00B82834">
        <w:rPr>
          <w:color w:val="auto"/>
          <w:u w:val="single"/>
        </w:rPr>
        <w:t xml:space="preserve">(4) Report the commission’s determinations and recommendations, which report shall </w:t>
      </w:r>
      <w:r w:rsidR="001A59A2" w:rsidRPr="00B82834">
        <w:rPr>
          <w:color w:val="auto"/>
          <w:u w:val="single"/>
        </w:rPr>
        <w:t xml:space="preserve">include justifications and supporting data underlying the commission’s determinations and recommendations </w:t>
      </w:r>
      <w:r w:rsidR="00DB366E" w:rsidRPr="00B82834">
        <w:rPr>
          <w:color w:val="auto"/>
          <w:u w:val="single"/>
        </w:rPr>
        <w:t xml:space="preserve">for county selection and </w:t>
      </w:r>
      <w:r w:rsidRPr="00B82834">
        <w:rPr>
          <w:color w:val="auto"/>
          <w:u w:val="single"/>
        </w:rPr>
        <w:t>recommended</w:t>
      </w:r>
      <w:r w:rsidR="00F722C8" w:rsidRPr="00B82834">
        <w:rPr>
          <w:color w:val="auto"/>
          <w:u w:val="single"/>
        </w:rPr>
        <w:t xml:space="preserve"> </w:t>
      </w:r>
      <w:r w:rsidR="001A59A2" w:rsidRPr="00B82834">
        <w:rPr>
          <w:color w:val="auto"/>
          <w:u w:val="single"/>
        </w:rPr>
        <w:t>appropriation amounts.</w:t>
      </w:r>
    </w:p>
    <w:p w14:paraId="21A837F9" w14:textId="3E846A4F" w:rsidR="007F33D9" w:rsidRPr="00B82834" w:rsidRDefault="007F33D9" w:rsidP="00A22AED">
      <w:pPr>
        <w:pStyle w:val="SectionBody"/>
        <w:rPr>
          <w:color w:val="auto"/>
          <w:u w:val="single"/>
        </w:rPr>
      </w:pPr>
      <w:r w:rsidRPr="00B82834">
        <w:rPr>
          <w:color w:val="auto"/>
          <w:u w:val="single"/>
        </w:rPr>
        <w:t>(</w:t>
      </w:r>
      <w:r w:rsidR="00AB4FFD" w:rsidRPr="00B82834">
        <w:rPr>
          <w:color w:val="auto"/>
          <w:u w:val="single"/>
        </w:rPr>
        <w:t>c</w:t>
      </w:r>
      <w:r w:rsidRPr="00B82834">
        <w:rPr>
          <w:color w:val="auto"/>
          <w:u w:val="single"/>
        </w:rPr>
        <w:t xml:space="preserve">) In </w:t>
      </w:r>
      <w:r w:rsidR="00A51F0E" w:rsidRPr="00B82834">
        <w:rPr>
          <w:color w:val="auto"/>
          <w:u w:val="single"/>
        </w:rPr>
        <w:t xml:space="preserve">determining </w:t>
      </w:r>
      <w:r w:rsidR="00056BC9" w:rsidRPr="00B82834">
        <w:rPr>
          <w:color w:val="auto"/>
          <w:u w:val="single"/>
        </w:rPr>
        <w:t>five</w:t>
      </w:r>
      <w:r w:rsidR="00A51F0E" w:rsidRPr="00B82834">
        <w:rPr>
          <w:color w:val="auto"/>
          <w:u w:val="single"/>
        </w:rPr>
        <w:t xml:space="preserve"> counties within the state with the highest costs of living and </w:t>
      </w:r>
      <w:r w:rsidRPr="00B82834">
        <w:rPr>
          <w:color w:val="auto"/>
          <w:u w:val="single"/>
        </w:rPr>
        <w:t xml:space="preserve">recommending appropriate </w:t>
      </w:r>
      <w:r w:rsidR="00EA2997" w:rsidRPr="00B82834">
        <w:rPr>
          <w:color w:val="auto"/>
          <w:u w:val="single"/>
        </w:rPr>
        <w:t>cost</w:t>
      </w:r>
      <w:r w:rsidR="004C1570" w:rsidRPr="00B82834">
        <w:rPr>
          <w:color w:val="auto"/>
          <w:u w:val="single"/>
        </w:rPr>
        <w:t>-</w:t>
      </w:r>
      <w:r w:rsidR="00EA2997" w:rsidRPr="00B82834">
        <w:rPr>
          <w:color w:val="auto"/>
          <w:u w:val="single"/>
        </w:rPr>
        <w:t>of</w:t>
      </w:r>
      <w:r w:rsidR="004C1570" w:rsidRPr="00B82834">
        <w:rPr>
          <w:color w:val="auto"/>
          <w:u w:val="single"/>
        </w:rPr>
        <w:t>-</w:t>
      </w:r>
      <w:r w:rsidR="00EA2997" w:rsidRPr="00B82834">
        <w:rPr>
          <w:color w:val="auto"/>
          <w:u w:val="single"/>
        </w:rPr>
        <w:t xml:space="preserve">living </w:t>
      </w:r>
      <w:r w:rsidR="009A2338" w:rsidRPr="00B82834">
        <w:rPr>
          <w:color w:val="auto"/>
          <w:u w:val="single"/>
        </w:rPr>
        <w:t>adjustment</w:t>
      </w:r>
      <w:r w:rsidR="00EA2997" w:rsidRPr="00B82834">
        <w:rPr>
          <w:color w:val="auto"/>
          <w:u w:val="single"/>
        </w:rPr>
        <w:t>s</w:t>
      </w:r>
      <w:r w:rsidRPr="00B82834">
        <w:rPr>
          <w:color w:val="auto"/>
          <w:u w:val="single"/>
        </w:rPr>
        <w:t xml:space="preserve"> of the </w:t>
      </w:r>
      <w:r w:rsidR="009D051B" w:rsidRPr="00B82834">
        <w:rPr>
          <w:color w:val="auto"/>
          <w:u w:val="single"/>
        </w:rPr>
        <w:t>a</w:t>
      </w:r>
      <w:r w:rsidR="00CE1B1D" w:rsidRPr="00B82834">
        <w:rPr>
          <w:color w:val="auto"/>
          <w:u w:val="single"/>
        </w:rPr>
        <w:t>pplicable</w:t>
      </w:r>
      <w:r w:rsidR="009D051B" w:rsidRPr="00B82834">
        <w:rPr>
          <w:color w:val="auto"/>
          <w:u w:val="single"/>
        </w:rPr>
        <w:t xml:space="preserve"> </w:t>
      </w:r>
      <w:r w:rsidRPr="00B82834">
        <w:rPr>
          <w:color w:val="auto"/>
          <w:u w:val="single"/>
        </w:rPr>
        <w:t xml:space="preserve">state </w:t>
      </w:r>
      <w:r w:rsidR="00EA2997" w:rsidRPr="00B82834">
        <w:rPr>
          <w:color w:val="auto"/>
          <w:u w:val="single"/>
        </w:rPr>
        <w:t>employee</w:t>
      </w:r>
      <w:r w:rsidRPr="00B82834">
        <w:rPr>
          <w:color w:val="auto"/>
          <w:u w:val="single"/>
        </w:rPr>
        <w:t>s, the commission shall consider the following factors:</w:t>
      </w:r>
    </w:p>
    <w:p w14:paraId="066D0D72" w14:textId="1AF18237" w:rsidR="00463213" w:rsidRPr="00B82834" w:rsidRDefault="00463213" w:rsidP="00A22AED">
      <w:pPr>
        <w:pStyle w:val="SectionBody"/>
        <w:rPr>
          <w:color w:val="auto"/>
          <w:u w:val="single"/>
        </w:rPr>
      </w:pPr>
      <w:r w:rsidRPr="00B82834">
        <w:rPr>
          <w:color w:val="auto"/>
          <w:u w:val="single"/>
        </w:rPr>
        <w:t>(1) Population increases in an area compared to other areas of the state</w:t>
      </w:r>
      <w:r w:rsidR="00547715" w:rsidRPr="00B82834">
        <w:rPr>
          <w:color w:val="auto"/>
          <w:u w:val="single"/>
        </w:rPr>
        <w:t>;</w:t>
      </w:r>
    </w:p>
    <w:p w14:paraId="20A98E2E" w14:textId="56E99A5B" w:rsidR="00463213" w:rsidRPr="00B82834" w:rsidRDefault="00463213" w:rsidP="00A22AED">
      <w:pPr>
        <w:pStyle w:val="SectionBody"/>
        <w:rPr>
          <w:color w:val="auto"/>
          <w:u w:val="single"/>
        </w:rPr>
      </w:pPr>
      <w:r w:rsidRPr="00B82834">
        <w:rPr>
          <w:color w:val="auto"/>
          <w:u w:val="single"/>
        </w:rPr>
        <w:t>(2) The top counties found in the Tax Department’s housing index</w:t>
      </w:r>
      <w:r w:rsidR="00547715" w:rsidRPr="00B82834">
        <w:rPr>
          <w:color w:val="auto"/>
          <w:u w:val="single"/>
        </w:rPr>
        <w:t>;</w:t>
      </w:r>
    </w:p>
    <w:p w14:paraId="23C0444B" w14:textId="47C4BEDC" w:rsidR="00463213" w:rsidRPr="00B82834" w:rsidRDefault="00463213" w:rsidP="00A22AED">
      <w:pPr>
        <w:pStyle w:val="SectionBody"/>
        <w:rPr>
          <w:color w:val="auto"/>
          <w:u w:val="single"/>
        </w:rPr>
      </w:pPr>
      <w:r w:rsidRPr="00B82834">
        <w:rPr>
          <w:color w:val="auto"/>
          <w:u w:val="single"/>
        </w:rPr>
        <w:t xml:space="preserve">(3) </w:t>
      </w:r>
      <w:r w:rsidR="008F61AA" w:rsidRPr="00B82834">
        <w:rPr>
          <w:color w:val="auto"/>
          <w:u w:val="single"/>
        </w:rPr>
        <w:t>Market forces resulting in higher s</w:t>
      </w:r>
      <w:r w:rsidRPr="00B82834">
        <w:rPr>
          <w:color w:val="auto"/>
          <w:u w:val="single"/>
        </w:rPr>
        <w:t>tate employment vacancies compared to other areas of the state</w:t>
      </w:r>
      <w:r w:rsidR="00547715" w:rsidRPr="00B82834">
        <w:rPr>
          <w:color w:val="auto"/>
          <w:u w:val="single"/>
        </w:rPr>
        <w:t>;</w:t>
      </w:r>
    </w:p>
    <w:p w14:paraId="2208B2F6" w14:textId="7EF60032" w:rsidR="00463213" w:rsidRPr="00B82834" w:rsidRDefault="00463213" w:rsidP="00A22AED">
      <w:pPr>
        <w:pStyle w:val="SectionBody"/>
        <w:rPr>
          <w:color w:val="auto"/>
          <w:u w:val="single"/>
        </w:rPr>
      </w:pPr>
      <w:r w:rsidRPr="00B82834">
        <w:rPr>
          <w:color w:val="auto"/>
          <w:u w:val="single"/>
        </w:rPr>
        <w:t xml:space="preserve">(4) </w:t>
      </w:r>
      <w:r w:rsidR="00547715" w:rsidRPr="00B82834">
        <w:rPr>
          <w:color w:val="auto"/>
          <w:u w:val="single"/>
        </w:rPr>
        <w:t xml:space="preserve">The value differential between </w:t>
      </w:r>
      <w:r w:rsidRPr="00B82834">
        <w:rPr>
          <w:color w:val="auto"/>
          <w:u w:val="single"/>
        </w:rPr>
        <w:t>state salaries</w:t>
      </w:r>
      <w:r w:rsidR="00120CCF" w:rsidRPr="00B82834">
        <w:rPr>
          <w:color w:val="auto"/>
          <w:u w:val="single"/>
        </w:rPr>
        <w:t xml:space="preserve"> and </w:t>
      </w:r>
      <w:r w:rsidRPr="00B82834">
        <w:rPr>
          <w:color w:val="auto"/>
          <w:u w:val="single"/>
        </w:rPr>
        <w:t xml:space="preserve">benefits and local private </w:t>
      </w:r>
      <w:r w:rsidR="00547715" w:rsidRPr="00B82834">
        <w:rPr>
          <w:color w:val="auto"/>
          <w:u w:val="single"/>
        </w:rPr>
        <w:t xml:space="preserve">sector </w:t>
      </w:r>
      <w:r w:rsidRPr="00B82834">
        <w:rPr>
          <w:color w:val="auto"/>
          <w:u w:val="single"/>
        </w:rPr>
        <w:t>company</w:t>
      </w:r>
      <w:r w:rsidR="00547715" w:rsidRPr="00B82834">
        <w:rPr>
          <w:color w:val="auto"/>
          <w:u w:val="single"/>
        </w:rPr>
        <w:t>’s</w:t>
      </w:r>
      <w:r w:rsidRPr="00B82834">
        <w:rPr>
          <w:color w:val="auto"/>
          <w:u w:val="single"/>
        </w:rPr>
        <w:t xml:space="preserve"> salaries</w:t>
      </w:r>
      <w:r w:rsidR="00120CCF" w:rsidRPr="00B82834">
        <w:rPr>
          <w:color w:val="auto"/>
          <w:u w:val="single"/>
        </w:rPr>
        <w:t xml:space="preserve"> and </w:t>
      </w:r>
      <w:r w:rsidRPr="00B82834">
        <w:rPr>
          <w:color w:val="auto"/>
          <w:u w:val="single"/>
        </w:rPr>
        <w:t xml:space="preserve">benefits for </w:t>
      </w:r>
      <w:r w:rsidR="00547715" w:rsidRPr="00B82834">
        <w:rPr>
          <w:color w:val="auto"/>
          <w:u w:val="single"/>
        </w:rPr>
        <w:t>similar</w:t>
      </w:r>
      <w:r w:rsidRPr="00B82834">
        <w:rPr>
          <w:color w:val="auto"/>
          <w:u w:val="single"/>
        </w:rPr>
        <w:t xml:space="preserve"> job descriptions</w:t>
      </w:r>
      <w:r w:rsidR="00120CCF" w:rsidRPr="00B82834">
        <w:rPr>
          <w:color w:val="auto"/>
          <w:u w:val="single"/>
        </w:rPr>
        <w:t xml:space="preserve"> and </w:t>
      </w:r>
      <w:r w:rsidRPr="00B82834">
        <w:rPr>
          <w:color w:val="auto"/>
          <w:u w:val="single"/>
        </w:rPr>
        <w:t>specialties</w:t>
      </w:r>
      <w:r w:rsidR="00547715" w:rsidRPr="00B82834">
        <w:rPr>
          <w:color w:val="auto"/>
          <w:u w:val="single"/>
        </w:rPr>
        <w:t>;</w:t>
      </w:r>
    </w:p>
    <w:p w14:paraId="7E2AE772" w14:textId="2FA628DE" w:rsidR="00547715" w:rsidRPr="00B82834" w:rsidRDefault="00463213" w:rsidP="00A22AED">
      <w:pPr>
        <w:pStyle w:val="SectionBody"/>
        <w:rPr>
          <w:color w:val="auto"/>
          <w:u w:val="single"/>
        </w:rPr>
      </w:pPr>
      <w:r w:rsidRPr="00B82834">
        <w:rPr>
          <w:color w:val="auto"/>
          <w:u w:val="single"/>
        </w:rPr>
        <w:t xml:space="preserve">(5) </w:t>
      </w:r>
      <w:r w:rsidR="00547715" w:rsidRPr="00B82834">
        <w:rPr>
          <w:color w:val="auto"/>
          <w:u w:val="single"/>
        </w:rPr>
        <w:t xml:space="preserve">The value differential between </w:t>
      </w:r>
      <w:r w:rsidR="009E1FB2" w:rsidRPr="00B82834">
        <w:rPr>
          <w:color w:val="auto"/>
          <w:u w:val="single"/>
        </w:rPr>
        <w:t xml:space="preserve">state salaries and benefits </w:t>
      </w:r>
      <w:r w:rsidR="00547715" w:rsidRPr="00B82834">
        <w:rPr>
          <w:color w:val="auto"/>
          <w:u w:val="single"/>
        </w:rPr>
        <w:t>and other federal, state, and neighboring out of state agency salaries</w:t>
      </w:r>
      <w:r w:rsidR="00120CCF" w:rsidRPr="00B82834">
        <w:rPr>
          <w:color w:val="auto"/>
          <w:u w:val="single"/>
        </w:rPr>
        <w:t xml:space="preserve"> and </w:t>
      </w:r>
      <w:r w:rsidR="00547715" w:rsidRPr="00B82834">
        <w:rPr>
          <w:color w:val="auto"/>
          <w:u w:val="single"/>
        </w:rPr>
        <w:t>benefits for similar job descriptions</w:t>
      </w:r>
      <w:r w:rsidR="00120CCF" w:rsidRPr="00B82834">
        <w:rPr>
          <w:color w:val="auto"/>
          <w:u w:val="single"/>
        </w:rPr>
        <w:t xml:space="preserve"> and </w:t>
      </w:r>
      <w:r w:rsidR="00547715" w:rsidRPr="00B82834">
        <w:rPr>
          <w:color w:val="auto"/>
          <w:u w:val="single"/>
        </w:rPr>
        <w:t>specialties;</w:t>
      </w:r>
    </w:p>
    <w:p w14:paraId="4B840E5A" w14:textId="7766A96F" w:rsidR="00463213" w:rsidRPr="00B82834" w:rsidRDefault="00463213" w:rsidP="00A22AED">
      <w:pPr>
        <w:pStyle w:val="SectionBody"/>
        <w:rPr>
          <w:color w:val="auto"/>
          <w:u w:val="single"/>
        </w:rPr>
      </w:pPr>
      <w:r w:rsidRPr="00B82834">
        <w:rPr>
          <w:color w:val="auto"/>
          <w:u w:val="single"/>
        </w:rPr>
        <w:t>(6) The consumer price index in an area compared to other areas of the state</w:t>
      </w:r>
      <w:r w:rsidR="00547715" w:rsidRPr="00B82834">
        <w:rPr>
          <w:color w:val="auto"/>
          <w:u w:val="single"/>
        </w:rPr>
        <w:t>;</w:t>
      </w:r>
      <w:r w:rsidRPr="00B82834">
        <w:rPr>
          <w:color w:val="auto"/>
          <w:u w:val="single"/>
        </w:rPr>
        <w:t xml:space="preserve"> </w:t>
      </w:r>
    </w:p>
    <w:p w14:paraId="242781BE" w14:textId="424EACB9" w:rsidR="00463213" w:rsidRPr="00B82834" w:rsidRDefault="00463213" w:rsidP="00A22AED">
      <w:pPr>
        <w:pStyle w:val="SectionBody"/>
        <w:rPr>
          <w:color w:val="auto"/>
          <w:u w:val="single"/>
        </w:rPr>
      </w:pPr>
      <w:r w:rsidRPr="00B82834">
        <w:rPr>
          <w:color w:val="auto"/>
          <w:u w:val="single"/>
        </w:rPr>
        <w:t>(7) Unemployment rates in an area compared to other areas of the state</w:t>
      </w:r>
      <w:r w:rsidR="00547715" w:rsidRPr="00B82834">
        <w:rPr>
          <w:color w:val="auto"/>
          <w:u w:val="single"/>
        </w:rPr>
        <w:t>;</w:t>
      </w:r>
    </w:p>
    <w:p w14:paraId="1AA910D8" w14:textId="2F85C486" w:rsidR="00463213" w:rsidRPr="00B82834" w:rsidRDefault="00463213" w:rsidP="00A22AED">
      <w:pPr>
        <w:pStyle w:val="SectionBody"/>
        <w:rPr>
          <w:color w:val="auto"/>
          <w:u w:val="single"/>
        </w:rPr>
      </w:pPr>
      <w:r w:rsidRPr="00B82834">
        <w:rPr>
          <w:color w:val="auto"/>
          <w:u w:val="single"/>
        </w:rPr>
        <w:t>(8) Property tax valuations in an area compared to other areas of the state for similar properties</w:t>
      </w:r>
      <w:r w:rsidR="00547715" w:rsidRPr="00B82834">
        <w:rPr>
          <w:color w:val="auto"/>
          <w:u w:val="single"/>
        </w:rPr>
        <w:t>;</w:t>
      </w:r>
    </w:p>
    <w:p w14:paraId="00638BAE" w14:textId="101DF4A9" w:rsidR="00547715" w:rsidRPr="00B82834" w:rsidRDefault="00547715" w:rsidP="00A22AED">
      <w:pPr>
        <w:pStyle w:val="SectionBody"/>
        <w:rPr>
          <w:color w:val="auto"/>
          <w:u w:val="single"/>
        </w:rPr>
      </w:pPr>
      <w:r w:rsidRPr="00B82834">
        <w:rPr>
          <w:color w:val="auto"/>
          <w:u w:val="single"/>
        </w:rPr>
        <w:t xml:space="preserve">(9) The levels of compensation adequate to attract and retain qualified individuals in state employment; and </w:t>
      </w:r>
    </w:p>
    <w:p w14:paraId="7D9D8448" w14:textId="2276C792" w:rsidR="00463213" w:rsidRPr="00B82834" w:rsidRDefault="00463213" w:rsidP="00A22AED">
      <w:pPr>
        <w:pStyle w:val="SectionBody"/>
        <w:rPr>
          <w:color w:val="auto"/>
          <w:u w:val="single"/>
        </w:rPr>
      </w:pPr>
      <w:r w:rsidRPr="00B82834">
        <w:rPr>
          <w:color w:val="auto"/>
          <w:u w:val="single"/>
        </w:rPr>
        <w:t>(</w:t>
      </w:r>
      <w:r w:rsidR="00547715" w:rsidRPr="00B82834">
        <w:rPr>
          <w:color w:val="auto"/>
          <w:u w:val="single"/>
        </w:rPr>
        <w:t>10</w:t>
      </w:r>
      <w:r w:rsidRPr="00B82834">
        <w:rPr>
          <w:color w:val="auto"/>
          <w:u w:val="single"/>
        </w:rPr>
        <w:t>) Any other</w:t>
      </w:r>
      <w:r w:rsidR="00453F4A" w:rsidRPr="00B82834">
        <w:rPr>
          <w:color w:val="auto"/>
          <w:u w:val="single"/>
        </w:rPr>
        <w:t xml:space="preserve"> relevant</w:t>
      </w:r>
      <w:r w:rsidRPr="00B82834">
        <w:rPr>
          <w:color w:val="auto"/>
          <w:u w:val="single"/>
        </w:rPr>
        <w:t xml:space="preserve"> factors</w:t>
      </w:r>
      <w:r w:rsidR="00547715" w:rsidRPr="00B82834">
        <w:rPr>
          <w:color w:val="auto"/>
          <w:u w:val="single"/>
        </w:rPr>
        <w:t xml:space="preserve"> and information</w:t>
      </w:r>
      <w:r w:rsidRPr="00B82834">
        <w:rPr>
          <w:color w:val="auto"/>
          <w:u w:val="single"/>
        </w:rPr>
        <w:t xml:space="preserve"> the commission may determine </w:t>
      </w:r>
      <w:r w:rsidR="00547715" w:rsidRPr="00B82834">
        <w:rPr>
          <w:color w:val="auto"/>
          <w:u w:val="single"/>
        </w:rPr>
        <w:t>is</w:t>
      </w:r>
      <w:r w:rsidRPr="00B82834">
        <w:rPr>
          <w:color w:val="auto"/>
          <w:u w:val="single"/>
        </w:rPr>
        <w:t xml:space="preserve"> appropriate for their deliberations.</w:t>
      </w:r>
    </w:p>
    <w:p w14:paraId="78F4337C" w14:textId="648597C4" w:rsidR="007F33D9" w:rsidRPr="00B82834" w:rsidRDefault="007F33D9" w:rsidP="00A22AED">
      <w:pPr>
        <w:pStyle w:val="SectionBody"/>
        <w:rPr>
          <w:color w:val="auto"/>
          <w:u w:val="single"/>
        </w:rPr>
      </w:pPr>
      <w:r w:rsidRPr="00B82834">
        <w:rPr>
          <w:color w:val="auto"/>
          <w:u w:val="single"/>
        </w:rPr>
        <w:t>(</w:t>
      </w:r>
      <w:r w:rsidR="00AB4FFD" w:rsidRPr="00B82834">
        <w:rPr>
          <w:color w:val="auto"/>
          <w:u w:val="single"/>
        </w:rPr>
        <w:t>d</w:t>
      </w:r>
      <w:r w:rsidRPr="00B82834">
        <w:rPr>
          <w:color w:val="auto"/>
          <w:u w:val="single"/>
        </w:rPr>
        <w:t xml:space="preserve">) The commission shall prepare and submit its first report containing its </w:t>
      </w:r>
      <w:r w:rsidR="00777364" w:rsidRPr="00B82834">
        <w:rPr>
          <w:color w:val="auto"/>
          <w:u w:val="single"/>
        </w:rPr>
        <w:t xml:space="preserve">determinations and </w:t>
      </w:r>
      <w:r w:rsidRPr="00B82834">
        <w:rPr>
          <w:color w:val="auto"/>
          <w:u w:val="single"/>
        </w:rPr>
        <w:t xml:space="preserve">recommendations no later than </w:t>
      </w:r>
      <w:r w:rsidR="00173DBE" w:rsidRPr="00B82834">
        <w:rPr>
          <w:color w:val="auto"/>
          <w:u w:val="single"/>
        </w:rPr>
        <w:t>December</w:t>
      </w:r>
      <w:r w:rsidRPr="00B82834">
        <w:rPr>
          <w:color w:val="auto"/>
          <w:u w:val="single"/>
        </w:rPr>
        <w:t xml:space="preserve"> 1, 20</w:t>
      </w:r>
      <w:r w:rsidR="00173DBE" w:rsidRPr="00B82834">
        <w:rPr>
          <w:color w:val="auto"/>
          <w:u w:val="single"/>
        </w:rPr>
        <w:t>24</w:t>
      </w:r>
      <w:r w:rsidRPr="00B82834">
        <w:rPr>
          <w:color w:val="auto"/>
          <w:u w:val="single"/>
        </w:rPr>
        <w:t xml:space="preserve">. The commission shall then prepare and submit subsequent reports on or before </w:t>
      </w:r>
      <w:r w:rsidR="00173DBE" w:rsidRPr="00B82834">
        <w:rPr>
          <w:color w:val="auto"/>
          <w:u w:val="single"/>
        </w:rPr>
        <w:t xml:space="preserve">December </w:t>
      </w:r>
      <w:r w:rsidRPr="00B82834">
        <w:rPr>
          <w:color w:val="auto"/>
          <w:u w:val="single"/>
        </w:rPr>
        <w:t>1 of each year thereafter</w:t>
      </w:r>
      <w:r w:rsidR="005D1AA4" w:rsidRPr="00B82834">
        <w:rPr>
          <w:color w:val="auto"/>
          <w:u w:val="single"/>
        </w:rPr>
        <w:t xml:space="preserve"> to update its determinations and recommendations to reflect ongoing changes in the state’s economic circumstances.</w:t>
      </w:r>
    </w:p>
    <w:p w14:paraId="4B68168E" w14:textId="0761B4CC" w:rsidR="007F33D9" w:rsidRPr="00B82834" w:rsidRDefault="007F33D9" w:rsidP="00A22AED">
      <w:pPr>
        <w:pStyle w:val="SectionBody"/>
        <w:rPr>
          <w:color w:val="auto"/>
          <w:u w:val="single"/>
        </w:rPr>
      </w:pPr>
      <w:r w:rsidRPr="00B82834">
        <w:rPr>
          <w:color w:val="auto"/>
          <w:u w:val="single"/>
        </w:rPr>
        <w:t>(</w:t>
      </w:r>
      <w:r w:rsidR="00AB4FFD" w:rsidRPr="00B82834">
        <w:rPr>
          <w:color w:val="auto"/>
          <w:u w:val="single"/>
        </w:rPr>
        <w:t>e</w:t>
      </w:r>
      <w:r w:rsidRPr="00B82834">
        <w:rPr>
          <w:color w:val="auto"/>
          <w:u w:val="single"/>
        </w:rPr>
        <w:t xml:space="preserve">) The commission shall send a </w:t>
      </w:r>
      <w:r w:rsidR="001846B7" w:rsidRPr="00B82834">
        <w:rPr>
          <w:color w:val="auto"/>
          <w:u w:val="single"/>
        </w:rPr>
        <w:t>copy of its yearly report</w:t>
      </w:r>
      <w:r w:rsidRPr="00B82834">
        <w:rPr>
          <w:color w:val="auto"/>
          <w:u w:val="single"/>
        </w:rPr>
        <w:t xml:space="preserve"> to the Joint Committee on Government and Finance</w:t>
      </w:r>
      <w:r w:rsidR="001846B7" w:rsidRPr="00B82834">
        <w:rPr>
          <w:color w:val="auto"/>
          <w:u w:val="single"/>
        </w:rPr>
        <w:t xml:space="preserve"> and the </w:t>
      </w:r>
      <w:r w:rsidR="00481D64" w:rsidRPr="00B82834">
        <w:rPr>
          <w:color w:val="auto"/>
          <w:u w:val="single"/>
        </w:rPr>
        <w:t>E</w:t>
      </w:r>
      <w:r w:rsidR="001C2514" w:rsidRPr="00B82834">
        <w:rPr>
          <w:color w:val="auto"/>
          <w:u w:val="single"/>
        </w:rPr>
        <w:t>xecutive</w:t>
      </w:r>
      <w:r w:rsidRPr="00B82834">
        <w:rPr>
          <w:color w:val="auto"/>
          <w:u w:val="single"/>
        </w:rPr>
        <w:t>.</w:t>
      </w:r>
    </w:p>
    <w:p w14:paraId="0725712B" w14:textId="765A1130" w:rsidR="004B6F94" w:rsidRPr="00B82834" w:rsidRDefault="004B6F94" w:rsidP="004B6F94">
      <w:pPr>
        <w:pStyle w:val="SectionHeading"/>
        <w:rPr>
          <w:color w:val="auto"/>
          <w:u w:val="single"/>
        </w:rPr>
        <w:sectPr w:rsidR="004B6F94" w:rsidRPr="00B82834" w:rsidSect="00A22AED">
          <w:type w:val="continuous"/>
          <w:pgSz w:w="12240" w:h="15840" w:code="1"/>
          <w:pgMar w:top="1440" w:right="1440" w:bottom="1440" w:left="1440" w:header="720" w:footer="720" w:gutter="0"/>
          <w:lnNumType w:countBy="1" w:restart="newSection"/>
          <w:cols w:space="720"/>
          <w:docGrid w:linePitch="360"/>
        </w:sectPr>
      </w:pPr>
      <w:bookmarkStart w:id="0" w:name="_Hlk123822238"/>
      <w:r w:rsidRPr="00B82834">
        <w:rPr>
          <w:color w:val="auto"/>
          <w:u w:val="single"/>
        </w:rPr>
        <w:t xml:space="preserve">§29-36-5. </w:t>
      </w:r>
      <w:r w:rsidR="001B59C9" w:rsidRPr="00B82834">
        <w:rPr>
          <w:color w:val="auto"/>
          <w:u w:val="single"/>
        </w:rPr>
        <w:t>Applicability</w:t>
      </w:r>
      <w:r w:rsidRPr="00B82834">
        <w:rPr>
          <w:color w:val="auto"/>
          <w:u w:val="single"/>
        </w:rPr>
        <w:t xml:space="preserve"> and exceptions.</w:t>
      </w:r>
    </w:p>
    <w:p w14:paraId="2A97B692" w14:textId="0B4F973D" w:rsidR="007C0A76" w:rsidRPr="00B82834" w:rsidRDefault="007C0A76" w:rsidP="00A22AED">
      <w:pPr>
        <w:pStyle w:val="SectionBody"/>
        <w:rPr>
          <w:color w:val="auto"/>
          <w:u w:val="single"/>
        </w:rPr>
      </w:pPr>
      <w:r w:rsidRPr="00B82834">
        <w:rPr>
          <w:color w:val="auto"/>
          <w:u w:val="single"/>
        </w:rPr>
        <w:t>(</w:t>
      </w:r>
      <w:r w:rsidR="003A5C4C" w:rsidRPr="00B82834">
        <w:rPr>
          <w:color w:val="auto"/>
          <w:u w:val="single"/>
        </w:rPr>
        <w:t>a</w:t>
      </w:r>
      <w:r w:rsidRPr="00B82834">
        <w:rPr>
          <w:color w:val="auto"/>
          <w:u w:val="single"/>
        </w:rPr>
        <w:t xml:space="preserve">) </w:t>
      </w:r>
      <w:r w:rsidR="00C717D0" w:rsidRPr="00B82834">
        <w:rPr>
          <w:color w:val="auto"/>
          <w:u w:val="single"/>
        </w:rPr>
        <w:t>T</w:t>
      </w:r>
      <w:r w:rsidRPr="00B82834">
        <w:rPr>
          <w:color w:val="auto"/>
          <w:u w:val="single"/>
        </w:rPr>
        <w:t xml:space="preserve">his program </w:t>
      </w:r>
      <w:r w:rsidR="00C717D0" w:rsidRPr="00B82834">
        <w:rPr>
          <w:color w:val="auto"/>
          <w:u w:val="single"/>
        </w:rPr>
        <w:t xml:space="preserve">shall </w:t>
      </w:r>
      <w:r w:rsidRPr="00B82834">
        <w:rPr>
          <w:color w:val="auto"/>
          <w:u w:val="single"/>
        </w:rPr>
        <w:t>be in addition to</w:t>
      </w:r>
      <w:r w:rsidR="00C717D0" w:rsidRPr="00B82834">
        <w:rPr>
          <w:color w:val="auto"/>
          <w:u w:val="single"/>
        </w:rPr>
        <w:t>,</w:t>
      </w:r>
      <w:r w:rsidRPr="00B82834">
        <w:rPr>
          <w:color w:val="auto"/>
          <w:u w:val="single"/>
        </w:rPr>
        <w:t xml:space="preserve"> and not a replacement of</w:t>
      </w:r>
      <w:r w:rsidR="00C717D0" w:rsidRPr="00B82834">
        <w:rPr>
          <w:color w:val="auto"/>
          <w:u w:val="single"/>
        </w:rPr>
        <w:t>,</w:t>
      </w:r>
      <w:r w:rsidRPr="00B82834">
        <w:rPr>
          <w:color w:val="auto"/>
          <w:u w:val="single"/>
        </w:rPr>
        <w:t xml:space="preserve"> any existing locality pay programs </w:t>
      </w:r>
      <w:r w:rsidR="0079671D" w:rsidRPr="00B82834">
        <w:rPr>
          <w:color w:val="auto"/>
          <w:u w:val="single"/>
        </w:rPr>
        <w:t>established by this code or the rules promulgated hereunder</w:t>
      </w:r>
      <w:r w:rsidRPr="00B82834">
        <w:rPr>
          <w:color w:val="auto"/>
          <w:u w:val="single"/>
        </w:rPr>
        <w:t>.</w:t>
      </w:r>
    </w:p>
    <w:bookmarkEnd w:id="0"/>
    <w:p w14:paraId="5B144CF1" w14:textId="61114E7C" w:rsidR="008B41EC" w:rsidRPr="00B82834" w:rsidRDefault="008B41EC" w:rsidP="00A22AED">
      <w:pPr>
        <w:pStyle w:val="SectionBody"/>
        <w:rPr>
          <w:color w:val="auto"/>
          <w:u w:val="single"/>
        </w:rPr>
      </w:pPr>
      <w:r w:rsidRPr="00B82834">
        <w:rPr>
          <w:color w:val="auto"/>
          <w:u w:val="single"/>
        </w:rPr>
        <w:t>(</w:t>
      </w:r>
      <w:r w:rsidR="003A5C4C" w:rsidRPr="00B82834">
        <w:rPr>
          <w:color w:val="auto"/>
          <w:u w:val="single"/>
        </w:rPr>
        <w:t>b</w:t>
      </w:r>
      <w:r w:rsidRPr="00B82834">
        <w:rPr>
          <w:color w:val="auto"/>
          <w:u w:val="single"/>
        </w:rPr>
        <w:t xml:space="preserve">) This program shall apply to </w:t>
      </w:r>
      <w:r w:rsidR="004F4C9E" w:rsidRPr="00B82834">
        <w:rPr>
          <w:color w:val="auto"/>
          <w:u w:val="single"/>
        </w:rPr>
        <w:t>all</w:t>
      </w:r>
      <w:r w:rsidR="0081453F" w:rsidRPr="00B82834">
        <w:rPr>
          <w:color w:val="auto"/>
          <w:u w:val="single"/>
        </w:rPr>
        <w:t xml:space="preserve"> </w:t>
      </w:r>
      <w:r w:rsidR="00BB347E" w:rsidRPr="00B82834">
        <w:rPr>
          <w:color w:val="auto"/>
          <w:u w:val="single"/>
        </w:rPr>
        <w:t xml:space="preserve">state </w:t>
      </w:r>
      <w:r w:rsidRPr="00B82834">
        <w:rPr>
          <w:color w:val="auto"/>
          <w:u w:val="single"/>
        </w:rPr>
        <w:t>employees</w:t>
      </w:r>
      <w:r w:rsidR="004F4C9E" w:rsidRPr="00B82834">
        <w:rPr>
          <w:color w:val="auto"/>
          <w:u w:val="single"/>
        </w:rPr>
        <w:t>, not otherwise excluded in this article</w:t>
      </w:r>
      <w:r w:rsidR="003A5C4C" w:rsidRPr="00B82834">
        <w:rPr>
          <w:color w:val="auto"/>
          <w:u w:val="single"/>
        </w:rPr>
        <w:t>.</w:t>
      </w:r>
    </w:p>
    <w:p w14:paraId="416B6F70" w14:textId="3FBE6CB3" w:rsidR="003A5C4C" w:rsidRPr="00B82834" w:rsidRDefault="003A5C4C" w:rsidP="00A22AED">
      <w:pPr>
        <w:pStyle w:val="SectionBody"/>
        <w:rPr>
          <w:color w:val="auto"/>
          <w:u w:val="single"/>
        </w:rPr>
      </w:pPr>
      <w:r w:rsidRPr="00B82834">
        <w:rPr>
          <w:color w:val="auto"/>
          <w:u w:val="single"/>
        </w:rPr>
        <w:t>(c) This program shall not apply to state employees and other state officials whose salaries are otherwise specified in this code.</w:t>
      </w:r>
    </w:p>
    <w:p w14:paraId="075CD8E9" w14:textId="48633AF9" w:rsidR="009D5D9A" w:rsidRPr="00B82834" w:rsidRDefault="009D5D9A" w:rsidP="00A22AED">
      <w:pPr>
        <w:pStyle w:val="SectionBody"/>
        <w:rPr>
          <w:color w:val="auto"/>
          <w:u w:val="single"/>
        </w:rPr>
      </w:pPr>
      <w:r w:rsidRPr="00B82834">
        <w:rPr>
          <w:color w:val="auto"/>
          <w:u w:val="single"/>
        </w:rPr>
        <w:t>(d) This program shall not apply to part-time</w:t>
      </w:r>
      <w:r w:rsidR="00BB0860" w:rsidRPr="00B82834">
        <w:rPr>
          <w:color w:val="auto"/>
          <w:u w:val="single"/>
        </w:rPr>
        <w:t xml:space="preserve"> or</w:t>
      </w:r>
      <w:r w:rsidRPr="00B82834">
        <w:rPr>
          <w:color w:val="auto"/>
          <w:u w:val="single"/>
        </w:rPr>
        <w:t xml:space="preserve"> </w:t>
      </w:r>
      <w:r w:rsidR="00BB0860" w:rsidRPr="00B82834">
        <w:rPr>
          <w:color w:val="auto"/>
          <w:u w:val="single"/>
        </w:rPr>
        <w:t xml:space="preserve">temporary </w:t>
      </w:r>
      <w:r w:rsidRPr="00B82834">
        <w:rPr>
          <w:color w:val="auto"/>
          <w:u w:val="single"/>
        </w:rPr>
        <w:t>employees, interns,</w:t>
      </w:r>
      <w:r w:rsidR="00BB0860" w:rsidRPr="00B82834">
        <w:rPr>
          <w:color w:val="auto"/>
          <w:u w:val="single"/>
        </w:rPr>
        <w:t xml:space="preserve"> </w:t>
      </w:r>
      <w:r w:rsidRPr="00B82834">
        <w:rPr>
          <w:color w:val="auto"/>
          <w:u w:val="single"/>
        </w:rPr>
        <w:t xml:space="preserve">or contract </w:t>
      </w:r>
      <w:r w:rsidR="005E7656" w:rsidRPr="00B82834">
        <w:rPr>
          <w:color w:val="auto"/>
          <w:u w:val="single"/>
        </w:rPr>
        <w:t>workers</w:t>
      </w:r>
      <w:r w:rsidRPr="00B82834">
        <w:rPr>
          <w:color w:val="auto"/>
          <w:u w:val="single"/>
        </w:rPr>
        <w:t>.</w:t>
      </w:r>
    </w:p>
    <w:p w14:paraId="15472884" w14:textId="094950D7" w:rsidR="004127E3" w:rsidRPr="00B82834" w:rsidRDefault="008F536C" w:rsidP="00D25667">
      <w:pPr>
        <w:pStyle w:val="SectionHeading"/>
        <w:rPr>
          <w:color w:val="auto"/>
          <w:u w:val="single"/>
        </w:rPr>
        <w:sectPr w:rsidR="004127E3" w:rsidRPr="00B82834" w:rsidSect="004127E3">
          <w:type w:val="continuous"/>
          <w:pgSz w:w="12240" w:h="15840" w:code="1"/>
          <w:pgMar w:top="1440" w:right="1440" w:bottom="1440" w:left="1440" w:header="720" w:footer="720" w:gutter="0"/>
          <w:lnNumType w:countBy="1" w:restart="newSection"/>
          <w:cols w:space="720"/>
          <w:titlePg/>
          <w:docGrid w:linePitch="360"/>
        </w:sectPr>
      </w:pPr>
      <w:r w:rsidRPr="00B82834">
        <w:rPr>
          <w:color w:val="auto"/>
          <w:u w:val="single"/>
        </w:rPr>
        <w:t>§</w:t>
      </w:r>
      <w:r w:rsidR="0050159A" w:rsidRPr="00B82834">
        <w:rPr>
          <w:color w:val="auto"/>
          <w:u w:val="single"/>
        </w:rPr>
        <w:t>29</w:t>
      </w:r>
      <w:r w:rsidRPr="00B82834">
        <w:rPr>
          <w:color w:val="auto"/>
          <w:u w:val="single"/>
        </w:rPr>
        <w:t>-</w:t>
      </w:r>
      <w:r w:rsidR="0050159A" w:rsidRPr="00B82834">
        <w:rPr>
          <w:color w:val="auto"/>
          <w:u w:val="single"/>
        </w:rPr>
        <w:t>36</w:t>
      </w:r>
      <w:r w:rsidRPr="00B82834">
        <w:rPr>
          <w:color w:val="auto"/>
          <w:u w:val="single"/>
        </w:rPr>
        <w:t>-</w:t>
      </w:r>
      <w:r w:rsidR="003A5C4C" w:rsidRPr="00B82834">
        <w:rPr>
          <w:color w:val="auto"/>
          <w:u w:val="single"/>
        </w:rPr>
        <w:t>6</w:t>
      </w:r>
      <w:r w:rsidRPr="00B82834">
        <w:rPr>
          <w:color w:val="auto"/>
          <w:u w:val="single"/>
        </w:rPr>
        <w:t>. Rules; notice requirements.</w:t>
      </w:r>
    </w:p>
    <w:p w14:paraId="6FE626A7" w14:textId="77777777" w:rsidR="000C57EA" w:rsidRPr="00B82834" w:rsidRDefault="008F536C" w:rsidP="00D25667">
      <w:pPr>
        <w:pStyle w:val="SectionBody"/>
        <w:rPr>
          <w:color w:val="auto"/>
          <w:u w:val="single"/>
        </w:rPr>
        <w:sectPr w:rsidR="000C57EA" w:rsidRPr="00B82834" w:rsidSect="00A22AED">
          <w:type w:val="continuous"/>
          <w:pgSz w:w="12240" w:h="15840" w:code="1"/>
          <w:pgMar w:top="1440" w:right="1440" w:bottom="1440" w:left="1440" w:header="720" w:footer="720" w:gutter="0"/>
          <w:lnNumType w:countBy="1" w:restart="newSection"/>
          <w:cols w:space="720"/>
          <w:docGrid w:linePitch="360"/>
        </w:sectPr>
      </w:pPr>
      <w:r w:rsidRPr="00B82834">
        <w:rPr>
          <w:color w:val="auto"/>
          <w:u w:val="single"/>
        </w:rPr>
        <w:t xml:space="preserve">The commission may propose rules for legislative approval in accordance with the provisions of §29A-3-1 </w:t>
      </w:r>
      <w:r w:rsidRPr="00B82834">
        <w:rPr>
          <w:i/>
          <w:iCs/>
          <w:color w:val="auto"/>
          <w:u w:val="single"/>
        </w:rPr>
        <w:t>et seq</w:t>
      </w:r>
      <w:r w:rsidRPr="00B82834">
        <w:rPr>
          <w:color w:val="auto"/>
          <w:u w:val="single"/>
        </w:rPr>
        <w:t xml:space="preserve">. of this code, </w:t>
      </w:r>
      <w:r w:rsidR="00A12DFB" w:rsidRPr="00B82834">
        <w:rPr>
          <w:color w:val="auto"/>
          <w:u w:val="single"/>
        </w:rPr>
        <w:t xml:space="preserve">including emergency rules, </w:t>
      </w:r>
      <w:r w:rsidRPr="00B82834">
        <w:rPr>
          <w:color w:val="auto"/>
          <w:u w:val="single"/>
        </w:rPr>
        <w:t xml:space="preserve">to implement and make effective the provisions of this </w:t>
      </w:r>
      <w:r w:rsidR="001D10B8" w:rsidRPr="00B82834">
        <w:rPr>
          <w:color w:val="auto"/>
          <w:u w:val="single"/>
        </w:rPr>
        <w:t>article</w:t>
      </w:r>
      <w:r w:rsidRPr="00B82834">
        <w:rPr>
          <w:color w:val="auto"/>
          <w:u w:val="single"/>
        </w:rPr>
        <w:t xml:space="preserve"> and the authority </w:t>
      </w:r>
      <w:r w:rsidR="00435D82" w:rsidRPr="00B82834">
        <w:rPr>
          <w:color w:val="auto"/>
          <w:u w:val="single"/>
        </w:rPr>
        <w:t>conferred,</w:t>
      </w:r>
      <w:r w:rsidRPr="00B82834">
        <w:rPr>
          <w:color w:val="auto"/>
          <w:u w:val="single"/>
        </w:rPr>
        <w:t xml:space="preserve"> and the duties imposed under the provisions of this</w:t>
      </w:r>
      <w:r w:rsidR="001D10B8" w:rsidRPr="00B82834">
        <w:rPr>
          <w:color w:val="auto"/>
          <w:u w:val="single"/>
        </w:rPr>
        <w:t xml:space="preserve"> article.</w:t>
      </w:r>
    </w:p>
    <w:p w14:paraId="44B314E9" w14:textId="209BF157" w:rsidR="004127E3" w:rsidRPr="00B82834" w:rsidRDefault="00E857F9" w:rsidP="00A22AED">
      <w:pPr>
        <w:pStyle w:val="SectionHeading"/>
        <w:rPr>
          <w:color w:val="auto"/>
          <w:u w:val="single"/>
        </w:rPr>
        <w:sectPr w:rsidR="004127E3" w:rsidRPr="00B82834" w:rsidSect="000C57EA">
          <w:type w:val="continuous"/>
          <w:pgSz w:w="12240" w:h="15840" w:code="1"/>
          <w:pgMar w:top="1440" w:right="1440" w:bottom="1440" w:left="1440" w:header="720" w:footer="720" w:gutter="0"/>
          <w:cols w:space="720"/>
          <w:titlePg/>
          <w:docGrid w:linePitch="360"/>
        </w:sectPr>
      </w:pPr>
      <w:r w:rsidRPr="00B82834">
        <w:rPr>
          <w:color w:val="auto"/>
          <w:u w:val="single"/>
        </w:rPr>
        <w:t>§</w:t>
      </w:r>
      <w:r w:rsidR="004127E3" w:rsidRPr="00B82834">
        <w:rPr>
          <w:color w:val="auto"/>
          <w:u w:val="single"/>
        </w:rPr>
        <w:t>29</w:t>
      </w:r>
      <w:r w:rsidRPr="00B82834">
        <w:rPr>
          <w:color w:val="auto"/>
          <w:u w:val="single"/>
        </w:rPr>
        <w:t>-</w:t>
      </w:r>
      <w:r w:rsidR="004127E3" w:rsidRPr="00B82834">
        <w:rPr>
          <w:color w:val="auto"/>
          <w:u w:val="single"/>
        </w:rPr>
        <w:t>36</w:t>
      </w:r>
      <w:r w:rsidRPr="00B82834">
        <w:rPr>
          <w:color w:val="auto"/>
          <w:u w:val="single"/>
        </w:rPr>
        <w:t>-</w:t>
      </w:r>
      <w:r w:rsidR="003A5C4C" w:rsidRPr="00B82834">
        <w:rPr>
          <w:color w:val="auto"/>
          <w:u w:val="single"/>
        </w:rPr>
        <w:t>7</w:t>
      </w:r>
      <w:r w:rsidRPr="00B82834">
        <w:rPr>
          <w:color w:val="auto"/>
          <w:u w:val="single"/>
        </w:rPr>
        <w:t xml:space="preserve">. Creation and </w:t>
      </w:r>
      <w:r w:rsidR="00AD5A1C" w:rsidRPr="00B82834">
        <w:rPr>
          <w:color w:val="auto"/>
          <w:u w:val="single"/>
        </w:rPr>
        <w:t>a</w:t>
      </w:r>
      <w:r w:rsidRPr="00B82834">
        <w:rPr>
          <w:color w:val="auto"/>
          <w:u w:val="single"/>
        </w:rPr>
        <w:t xml:space="preserve">dministration of the Locality </w:t>
      </w:r>
      <w:r w:rsidR="00C97CC3" w:rsidRPr="00B82834">
        <w:rPr>
          <w:color w:val="auto"/>
          <w:u w:val="single"/>
        </w:rPr>
        <w:t>Cost</w:t>
      </w:r>
      <w:r w:rsidR="00AD5A1C" w:rsidRPr="00B82834">
        <w:rPr>
          <w:color w:val="auto"/>
          <w:u w:val="single"/>
        </w:rPr>
        <w:t>-</w:t>
      </w:r>
      <w:r w:rsidR="00C97CC3" w:rsidRPr="00B82834">
        <w:rPr>
          <w:color w:val="auto"/>
          <w:u w:val="single"/>
        </w:rPr>
        <w:t>of</w:t>
      </w:r>
      <w:r w:rsidR="00AD5A1C" w:rsidRPr="00B82834">
        <w:rPr>
          <w:color w:val="auto"/>
          <w:u w:val="single"/>
        </w:rPr>
        <w:t>-</w:t>
      </w:r>
      <w:r w:rsidR="00C97CC3" w:rsidRPr="00B82834">
        <w:rPr>
          <w:color w:val="auto"/>
          <w:u w:val="single"/>
        </w:rPr>
        <w:t xml:space="preserve">Living </w:t>
      </w:r>
      <w:r w:rsidR="009A2338" w:rsidRPr="00B82834">
        <w:rPr>
          <w:color w:val="auto"/>
          <w:u w:val="single"/>
        </w:rPr>
        <w:t>Adjustment</w:t>
      </w:r>
      <w:r w:rsidR="00C97CC3" w:rsidRPr="00B82834">
        <w:rPr>
          <w:color w:val="auto"/>
          <w:u w:val="single"/>
        </w:rPr>
        <w:t xml:space="preserve"> </w:t>
      </w:r>
      <w:r w:rsidRPr="00B82834">
        <w:rPr>
          <w:color w:val="auto"/>
          <w:u w:val="single"/>
        </w:rPr>
        <w:t>Fund.</w:t>
      </w:r>
    </w:p>
    <w:p w14:paraId="0CFCD902" w14:textId="0D8DB804" w:rsidR="00E857F9" w:rsidRPr="00B82834" w:rsidRDefault="00E857F9" w:rsidP="004127E3">
      <w:pPr>
        <w:pStyle w:val="SectionBody"/>
        <w:widowControl/>
        <w:rPr>
          <w:color w:val="auto"/>
          <w:u w:val="single"/>
        </w:rPr>
      </w:pPr>
      <w:r w:rsidRPr="00B82834">
        <w:rPr>
          <w:color w:val="auto"/>
          <w:u w:val="single"/>
        </w:rPr>
        <w:t xml:space="preserve">(a) There is hereby created in the State Treasury a fund known as the </w:t>
      </w:r>
      <w:r w:rsidR="00C97CC3" w:rsidRPr="00B82834">
        <w:rPr>
          <w:color w:val="auto"/>
          <w:u w:val="single"/>
        </w:rPr>
        <w:t>Locality Cost</w:t>
      </w:r>
      <w:r w:rsidR="00AD5A1C" w:rsidRPr="00B82834">
        <w:rPr>
          <w:color w:val="auto"/>
          <w:u w:val="single"/>
        </w:rPr>
        <w:t>-</w:t>
      </w:r>
      <w:r w:rsidR="00C97CC3" w:rsidRPr="00B82834">
        <w:rPr>
          <w:color w:val="auto"/>
          <w:u w:val="single"/>
        </w:rPr>
        <w:t>of</w:t>
      </w:r>
      <w:r w:rsidR="00AD5A1C" w:rsidRPr="00B82834">
        <w:rPr>
          <w:color w:val="auto"/>
          <w:u w:val="single"/>
        </w:rPr>
        <w:t>-</w:t>
      </w:r>
      <w:r w:rsidR="00C97CC3" w:rsidRPr="00B82834">
        <w:rPr>
          <w:color w:val="auto"/>
          <w:u w:val="single"/>
        </w:rPr>
        <w:t xml:space="preserve">Living </w:t>
      </w:r>
      <w:r w:rsidR="009A2338" w:rsidRPr="00B82834">
        <w:rPr>
          <w:color w:val="auto"/>
          <w:u w:val="single"/>
        </w:rPr>
        <w:t>Adjustment</w:t>
      </w:r>
      <w:r w:rsidR="00C97CC3" w:rsidRPr="00B82834">
        <w:rPr>
          <w:color w:val="auto"/>
          <w:u w:val="single"/>
        </w:rPr>
        <w:t xml:space="preserve"> Fund</w:t>
      </w:r>
      <w:r w:rsidRPr="00B82834">
        <w:rPr>
          <w:color w:val="auto"/>
          <w:u w:val="single"/>
        </w:rPr>
        <w:t xml:space="preserve">. The fund shall be administered by and under the control of the </w:t>
      </w:r>
      <w:r w:rsidR="00120CCF" w:rsidRPr="00B82834">
        <w:rPr>
          <w:color w:val="auto"/>
          <w:u w:val="single"/>
        </w:rPr>
        <w:t>Secretary of Revenue</w:t>
      </w:r>
      <w:r w:rsidRPr="00B82834">
        <w:rPr>
          <w:color w:val="auto"/>
          <w:u w:val="single"/>
        </w:rPr>
        <w:t xml:space="preserve">. Expenditures from the fund shall be for the purposes set forth in this </w:t>
      </w:r>
      <w:r w:rsidR="00C97CC3" w:rsidRPr="00B82834">
        <w:rPr>
          <w:color w:val="auto"/>
          <w:u w:val="single"/>
        </w:rPr>
        <w:t>article</w:t>
      </w:r>
      <w:r w:rsidRPr="00B82834">
        <w:rPr>
          <w:color w:val="auto"/>
          <w:u w:val="single"/>
        </w:rPr>
        <w:t xml:space="preserve"> and are to be made only in accordance with appropriation by the Legislature and in accordance with the provisions of </w:t>
      </w:r>
      <w:r w:rsidR="00930DC3" w:rsidRPr="00B82834">
        <w:rPr>
          <w:rFonts w:cs="Arial"/>
          <w:color w:val="auto"/>
          <w:u w:val="single"/>
        </w:rPr>
        <w:t>§</w:t>
      </w:r>
      <w:r w:rsidR="00930DC3" w:rsidRPr="00B82834">
        <w:rPr>
          <w:color w:val="auto"/>
          <w:u w:val="single"/>
        </w:rPr>
        <w:t>11</w:t>
      </w:r>
      <w:r w:rsidR="003A7CE2" w:rsidRPr="00B82834">
        <w:rPr>
          <w:color w:val="auto"/>
          <w:u w:val="single"/>
        </w:rPr>
        <w:t>B</w:t>
      </w:r>
      <w:r w:rsidR="00930DC3" w:rsidRPr="00B82834">
        <w:rPr>
          <w:color w:val="auto"/>
          <w:u w:val="single"/>
        </w:rPr>
        <w:t xml:space="preserve">-2-1 </w:t>
      </w:r>
      <w:r w:rsidR="00930DC3" w:rsidRPr="00B82834">
        <w:rPr>
          <w:i/>
          <w:iCs/>
          <w:color w:val="auto"/>
          <w:u w:val="single"/>
        </w:rPr>
        <w:t>et. seq.</w:t>
      </w:r>
      <w:r w:rsidRPr="00B82834">
        <w:rPr>
          <w:color w:val="auto"/>
          <w:u w:val="single"/>
        </w:rPr>
        <w:t xml:space="preserve"> of this code.</w:t>
      </w:r>
    </w:p>
    <w:p w14:paraId="5B1DD174" w14:textId="7E9E08A0" w:rsidR="00E857F9" w:rsidRPr="00B82834" w:rsidRDefault="00E857F9" w:rsidP="00E857F9">
      <w:pPr>
        <w:pStyle w:val="SectionBody"/>
        <w:widowControl/>
        <w:rPr>
          <w:color w:val="auto"/>
          <w:u w:val="single"/>
        </w:rPr>
      </w:pPr>
      <w:r w:rsidRPr="00B82834">
        <w:rPr>
          <w:color w:val="auto"/>
          <w:u w:val="single"/>
        </w:rPr>
        <w:t>(b) The fund shall consist of moneys appropriated by the Legislature. For fiscal year 202</w:t>
      </w:r>
      <w:r w:rsidR="00B87B97" w:rsidRPr="00B82834">
        <w:rPr>
          <w:color w:val="auto"/>
          <w:u w:val="single"/>
        </w:rPr>
        <w:t xml:space="preserve">5 </w:t>
      </w:r>
      <w:r w:rsidRPr="00B82834">
        <w:rPr>
          <w:color w:val="auto"/>
          <w:u w:val="single"/>
        </w:rPr>
        <w:t>and each fiscal year thereafter, the</w:t>
      </w:r>
      <w:r w:rsidR="004D40A8" w:rsidRPr="00B82834">
        <w:rPr>
          <w:color w:val="auto"/>
          <w:u w:val="single"/>
        </w:rPr>
        <w:t xml:space="preserve"> commission </w:t>
      </w:r>
      <w:r w:rsidRPr="00B82834">
        <w:rPr>
          <w:color w:val="auto"/>
          <w:u w:val="single"/>
        </w:rPr>
        <w:t>shall include in their budget requests and the Governor shall include in each budget bill submitted to the Legislature, an appropriation for the purposes of the fund. The amount appropriated shall be transferred to the fund to be used solely for the purposes provided by this</w:t>
      </w:r>
      <w:r w:rsidR="004E3514" w:rsidRPr="00B82834">
        <w:rPr>
          <w:color w:val="auto"/>
          <w:u w:val="single"/>
        </w:rPr>
        <w:t xml:space="preserve"> article</w:t>
      </w:r>
      <w:r w:rsidRPr="00B82834">
        <w:rPr>
          <w:color w:val="auto"/>
          <w:u w:val="single"/>
        </w:rPr>
        <w:t>.</w:t>
      </w:r>
    </w:p>
    <w:p w14:paraId="004BA657" w14:textId="2F620BFD" w:rsidR="00E857F9" w:rsidRPr="00B82834" w:rsidRDefault="00E857F9" w:rsidP="00E857F9">
      <w:pPr>
        <w:pStyle w:val="SectionBody"/>
        <w:widowControl/>
        <w:rPr>
          <w:color w:val="auto"/>
          <w:u w:val="single"/>
        </w:rPr>
      </w:pPr>
      <w:r w:rsidRPr="00B82834">
        <w:rPr>
          <w:color w:val="auto"/>
          <w:u w:val="single"/>
        </w:rPr>
        <w:t xml:space="preserve">(c) Expenditures from the </w:t>
      </w:r>
      <w:r w:rsidR="00350C77" w:rsidRPr="00B82834">
        <w:rPr>
          <w:color w:val="auto"/>
          <w:u w:val="single"/>
        </w:rPr>
        <w:t xml:space="preserve">sum appropriated by the legislature to the </w:t>
      </w:r>
      <w:r w:rsidRPr="00B82834">
        <w:rPr>
          <w:color w:val="auto"/>
          <w:u w:val="single"/>
        </w:rPr>
        <w:t>fund shall be for the purposes</w:t>
      </w:r>
      <w:r w:rsidR="004545C4" w:rsidRPr="00B82834">
        <w:rPr>
          <w:color w:val="auto"/>
          <w:u w:val="single"/>
        </w:rPr>
        <w:t xml:space="preserve"> of </w:t>
      </w:r>
      <w:r w:rsidR="00B87B97" w:rsidRPr="00B82834">
        <w:rPr>
          <w:color w:val="auto"/>
          <w:u w:val="single"/>
        </w:rPr>
        <w:t>performing the duties of the commission</w:t>
      </w:r>
      <w:r w:rsidR="004545C4" w:rsidRPr="00B82834">
        <w:rPr>
          <w:color w:val="auto"/>
          <w:u w:val="single"/>
        </w:rPr>
        <w:t xml:space="preserve"> and</w:t>
      </w:r>
      <w:r w:rsidRPr="00B82834">
        <w:rPr>
          <w:color w:val="auto"/>
          <w:u w:val="single"/>
        </w:rPr>
        <w:t xml:space="preserve"> providing </w:t>
      </w:r>
      <w:r w:rsidR="004E3514" w:rsidRPr="00B82834">
        <w:rPr>
          <w:color w:val="auto"/>
          <w:u w:val="single"/>
        </w:rPr>
        <w:t>cost</w:t>
      </w:r>
      <w:r w:rsidR="00BB0F07" w:rsidRPr="00B82834">
        <w:rPr>
          <w:color w:val="auto"/>
          <w:u w:val="single"/>
        </w:rPr>
        <w:t>-</w:t>
      </w:r>
      <w:r w:rsidR="004E3514" w:rsidRPr="00B82834">
        <w:rPr>
          <w:color w:val="auto"/>
          <w:u w:val="single"/>
        </w:rPr>
        <w:t>of</w:t>
      </w:r>
      <w:r w:rsidR="00BB0F07" w:rsidRPr="00B82834">
        <w:rPr>
          <w:color w:val="auto"/>
          <w:u w:val="single"/>
        </w:rPr>
        <w:t>-</w:t>
      </w:r>
      <w:r w:rsidR="004E3514" w:rsidRPr="00B82834">
        <w:rPr>
          <w:color w:val="auto"/>
          <w:u w:val="single"/>
        </w:rPr>
        <w:t xml:space="preserve">living </w:t>
      </w:r>
      <w:r w:rsidR="009A2338" w:rsidRPr="00B82834">
        <w:rPr>
          <w:color w:val="auto"/>
          <w:u w:val="single"/>
        </w:rPr>
        <w:t>adjustment</w:t>
      </w:r>
      <w:r w:rsidR="004E3514" w:rsidRPr="00B82834">
        <w:rPr>
          <w:color w:val="auto"/>
          <w:u w:val="single"/>
        </w:rPr>
        <w:t>s</w:t>
      </w:r>
      <w:r w:rsidR="002A254A" w:rsidRPr="00B82834">
        <w:rPr>
          <w:color w:val="auto"/>
          <w:u w:val="single"/>
        </w:rPr>
        <w:t>. The cost</w:t>
      </w:r>
      <w:r w:rsidR="00BB0F07" w:rsidRPr="00B82834">
        <w:rPr>
          <w:color w:val="auto"/>
          <w:u w:val="single"/>
        </w:rPr>
        <w:t>-</w:t>
      </w:r>
      <w:r w:rsidR="002A254A" w:rsidRPr="00B82834">
        <w:rPr>
          <w:color w:val="auto"/>
          <w:u w:val="single"/>
        </w:rPr>
        <w:t>of</w:t>
      </w:r>
      <w:r w:rsidR="00BB0F07" w:rsidRPr="00B82834">
        <w:rPr>
          <w:color w:val="auto"/>
          <w:u w:val="single"/>
        </w:rPr>
        <w:t>-</w:t>
      </w:r>
      <w:r w:rsidR="002A254A" w:rsidRPr="00B82834">
        <w:rPr>
          <w:color w:val="auto"/>
          <w:u w:val="single"/>
        </w:rPr>
        <w:t xml:space="preserve">living </w:t>
      </w:r>
      <w:r w:rsidR="009A2338" w:rsidRPr="00B82834">
        <w:rPr>
          <w:color w:val="auto"/>
          <w:u w:val="single"/>
        </w:rPr>
        <w:t>adjustment</w:t>
      </w:r>
      <w:r w:rsidR="002A254A" w:rsidRPr="00B82834">
        <w:rPr>
          <w:color w:val="auto"/>
          <w:u w:val="single"/>
        </w:rPr>
        <w:t>s shall be made once quarterly</w:t>
      </w:r>
      <w:r w:rsidR="00B97218" w:rsidRPr="00B82834">
        <w:rPr>
          <w:color w:val="auto"/>
          <w:u w:val="single"/>
        </w:rPr>
        <w:t xml:space="preserve"> in the same amount</w:t>
      </w:r>
      <w:r w:rsidRPr="00B82834">
        <w:rPr>
          <w:color w:val="auto"/>
          <w:u w:val="single"/>
        </w:rPr>
        <w:t xml:space="preserve"> to </w:t>
      </w:r>
      <w:r w:rsidR="004E3514" w:rsidRPr="00B82834">
        <w:rPr>
          <w:color w:val="auto"/>
          <w:u w:val="single"/>
        </w:rPr>
        <w:t>a</w:t>
      </w:r>
      <w:r w:rsidR="002A254A" w:rsidRPr="00B82834">
        <w:rPr>
          <w:color w:val="auto"/>
          <w:u w:val="single"/>
        </w:rPr>
        <w:t xml:space="preserve">ll </w:t>
      </w:r>
      <w:r w:rsidR="007B33B3" w:rsidRPr="00B82834">
        <w:rPr>
          <w:color w:val="auto"/>
          <w:u w:val="single"/>
        </w:rPr>
        <w:t xml:space="preserve">applicable </w:t>
      </w:r>
      <w:r w:rsidR="004D40A8" w:rsidRPr="00B82834">
        <w:rPr>
          <w:color w:val="auto"/>
          <w:u w:val="single"/>
        </w:rPr>
        <w:t xml:space="preserve">state </w:t>
      </w:r>
      <w:r w:rsidRPr="00B82834">
        <w:rPr>
          <w:color w:val="auto"/>
          <w:u w:val="single"/>
        </w:rPr>
        <w:t>employees</w:t>
      </w:r>
      <w:r w:rsidR="00B97218" w:rsidRPr="00B82834">
        <w:rPr>
          <w:color w:val="auto"/>
          <w:u w:val="single"/>
        </w:rPr>
        <w:t>,</w:t>
      </w:r>
      <w:r w:rsidR="002A254A" w:rsidRPr="00B82834">
        <w:rPr>
          <w:color w:val="auto"/>
          <w:u w:val="single"/>
        </w:rPr>
        <w:t xml:space="preserve"> regardless of classification</w:t>
      </w:r>
      <w:r w:rsidR="00B97218" w:rsidRPr="00B82834">
        <w:rPr>
          <w:color w:val="auto"/>
          <w:u w:val="single"/>
        </w:rPr>
        <w:t xml:space="preserve"> or salary,</w:t>
      </w:r>
      <w:r w:rsidRPr="00B82834">
        <w:rPr>
          <w:color w:val="auto"/>
          <w:u w:val="single"/>
        </w:rPr>
        <w:t xml:space="preserve"> </w:t>
      </w:r>
      <w:r w:rsidR="004545C4" w:rsidRPr="00B82834">
        <w:rPr>
          <w:color w:val="auto"/>
          <w:u w:val="single"/>
        </w:rPr>
        <w:t>whose</w:t>
      </w:r>
      <w:r w:rsidR="004E3514" w:rsidRPr="00B82834">
        <w:rPr>
          <w:color w:val="auto"/>
          <w:u w:val="single"/>
        </w:rPr>
        <w:t xml:space="preserve"> workstation is within the counties </w:t>
      </w:r>
      <w:r w:rsidRPr="00B82834">
        <w:rPr>
          <w:color w:val="auto"/>
          <w:u w:val="single"/>
        </w:rPr>
        <w:t xml:space="preserve">designated by </w:t>
      </w:r>
      <w:r w:rsidR="004E3514" w:rsidRPr="00B82834">
        <w:rPr>
          <w:color w:val="auto"/>
          <w:u w:val="single"/>
        </w:rPr>
        <w:t>the commission</w:t>
      </w:r>
      <w:r w:rsidR="002A254A" w:rsidRPr="00B82834">
        <w:rPr>
          <w:color w:val="auto"/>
          <w:u w:val="single"/>
        </w:rPr>
        <w:t>. The cost</w:t>
      </w:r>
      <w:r w:rsidR="00BB0F07" w:rsidRPr="00B82834">
        <w:rPr>
          <w:color w:val="auto"/>
          <w:u w:val="single"/>
        </w:rPr>
        <w:t>-</w:t>
      </w:r>
      <w:r w:rsidR="002A254A" w:rsidRPr="00B82834">
        <w:rPr>
          <w:color w:val="auto"/>
          <w:u w:val="single"/>
        </w:rPr>
        <w:t>of</w:t>
      </w:r>
      <w:r w:rsidR="00BB0F07" w:rsidRPr="00B82834">
        <w:rPr>
          <w:color w:val="auto"/>
          <w:u w:val="single"/>
        </w:rPr>
        <w:t>-</w:t>
      </w:r>
      <w:r w:rsidR="002A254A" w:rsidRPr="00B82834">
        <w:rPr>
          <w:color w:val="auto"/>
          <w:u w:val="single"/>
        </w:rPr>
        <w:t xml:space="preserve">living </w:t>
      </w:r>
      <w:r w:rsidR="009A2338" w:rsidRPr="00B82834">
        <w:rPr>
          <w:color w:val="auto"/>
          <w:u w:val="single"/>
        </w:rPr>
        <w:t>adjustment</w:t>
      </w:r>
      <w:r w:rsidR="002A254A" w:rsidRPr="00B82834">
        <w:rPr>
          <w:color w:val="auto"/>
          <w:u w:val="single"/>
        </w:rPr>
        <w:t xml:space="preserve">s will be </w:t>
      </w:r>
      <w:r w:rsidR="00226BCE" w:rsidRPr="00B82834">
        <w:rPr>
          <w:color w:val="auto"/>
          <w:u w:val="single"/>
        </w:rPr>
        <w:t xml:space="preserve">prorated </w:t>
      </w:r>
      <w:r w:rsidR="008F54BA" w:rsidRPr="00B82834">
        <w:rPr>
          <w:color w:val="auto"/>
          <w:u w:val="single"/>
        </w:rPr>
        <w:t xml:space="preserve">as applicable </w:t>
      </w:r>
      <w:r w:rsidR="00B52E8E" w:rsidRPr="00B82834">
        <w:rPr>
          <w:color w:val="auto"/>
          <w:u w:val="single"/>
        </w:rPr>
        <w:t xml:space="preserve">for time </w:t>
      </w:r>
      <w:r w:rsidR="00EF69B3" w:rsidRPr="00B82834">
        <w:rPr>
          <w:color w:val="auto"/>
          <w:u w:val="single"/>
        </w:rPr>
        <w:t>employed</w:t>
      </w:r>
      <w:r w:rsidR="00226BCE" w:rsidRPr="00B82834">
        <w:rPr>
          <w:color w:val="auto"/>
          <w:u w:val="single"/>
        </w:rPr>
        <w:t xml:space="preserve"> in any quarter</w:t>
      </w:r>
      <w:r w:rsidRPr="00B82834">
        <w:rPr>
          <w:color w:val="auto"/>
          <w:u w:val="single"/>
        </w:rPr>
        <w:t>.</w:t>
      </w:r>
      <w:r w:rsidR="002A254A" w:rsidRPr="00B82834">
        <w:rPr>
          <w:color w:val="auto"/>
          <w:u w:val="single"/>
        </w:rPr>
        <w:t xml:space="preserve"> To the extent the amounts appropriated are not sufficient to fully fund the commission’s recommendations, the amount shall be distributed equally to all </w:t>
      </w:r>
      <w:r w:rsidR="00F30BE5" w:rsidRPr="00B82834">
        <w:rPr>
          <w:color w:val="auto"/>
          <w:u w:val="single"/>
        </w:rPr>
        <w:t>a</w:t>
      </w:r>
      <w:r w:rsidR="007B33B3" w:rsidRPr="00B82834">
        <w:rPr>
          <w:color w:val="auto"/>
          <w:u w:val="single"/>
        </w:rPr>
        <w:t>pplicable</w:t>
      </w:r>
      <w:r w:rsidR="00F30BE5" w:rsidRPr="00B82834">
        <w:rPr>
          <w:color w:val="auto"/>
          <w:u w:val="single"/>
        </w:rPr>
        <w:t xml:space="preserve"> </w:t>
      </w:r>
      <w:r w:rsidR="00064867" w:rsidRPr="00B82834">
        <w:rPr>
          <w:color w:val="auto"/>
          <w:u w:val="single"/>
        </w:rPr>
        <w:t xml:space="preserve">state </w:t>
      </w:r>
      <w:r w:rsidR="002A254A" w:rsidRPr="00B82834">
        <w:rPr>
          <w:color w:val="auto"/>
          <w:u w:val="single"/>
        </w:rPr>
        <w:t>employees on a pro</w:t>
      </w:r>
      <w:r w:rsidR="00226BCE" w:rsidRPr="00B82834">
        <w:rPr>
          <w:color w:val="auto"/>
          <w:u w:val="single"/>
        </w:rPr>
        <w:t>-</w:t>
      </w:r>
      <w:r w:rsidR="002A254A" w:rsidRPr="00B82834">
        <w:rPr>
          <w:color w:val="auto"/>
          <w:u w:val="single"/>
        </w:rPr>
        <w:t>rat</w:t>
      </w:r>
      <w:r w:rsidR="00226BCE" w:rsidRPr="00B82834">
        <w:rPr>
          <w:color w:val="auto"/>
          <w:u w:val="single"/>
        </w:rPr>
        <w:t>a</w:t>
      </w:r>
      <w:r w:rsidR="002A254A" w:rsidRPr="00B82834">
        <w:rPr>
          <w:color w:val="auto"/>
          <w:u w:val="single"/>
        </w:rPr>
        <w:t xml:space="preserve"> basis.</w:t>
      </w:r>
    </w:p>
    <w:p w14:paraId="6BB4822B" w14:textId="09B3020B" w:rsidR="006865E9" w:rsidRPr="00B82834" w:rsidRDefault="00CF1DCA" w:rsidP="00CC1F3B">
      <w:pPr>
        <w:pStyle w:val="Note"/>
        <w:rPr>
          <w:color w:val="auto"/>
        </w:rPr>
      </w:pPr>
      <w:r w:rsidRPr="00B82834">
        <w:rPr>
          <w:color w:val="auto"/>
        </w:rPr>
        <w:t>NOTE: The</w:t>
      </w:r>
      <w:r w:rsidR="006865E9" w:rsidRPr="00B82834">
        <w:rPr>
          <w:color w:val="auto"/>
        </w:rPr>
        <w:t xml:space="preserve"> purpose of this bill is to </w:t>
      </w:r>
      <w:r w:rsidR="001B59C9" w:rsidRPr="00B82834">
        <w:rPr>
          <w:color w:val="auto"/>
        </w:rPr>
        <w:t>create the Commission on Cost-of-Living Adjustments. The bill provides for a declaration of public policy and legislative findings. The bill establishes the commission and provides for membership and authority. The bill establishes meetings for the commission. The bill provides for the commission's authority and duties. The bill establishes commission reports and recommendations. The bill provides for legislative action. The bill provides for applicability and exceptions. The bill provides for rules. The bill creates notice requirements. Finally, the bill provides for the creation and administration of the Locality Cost-of-Living Adjustment Fund.</w:t>
      </w:r>
    </w:p>
    <w:p w14:paraId="06F2A276" w14:textId="77777777" w:rsidR="006865E9" w:rsidRPr="00B82834" w:rsidRDefault="00AE48A0" w:rsidP="00CC1F3B">
      <w:pPr>
        <w:pStyle w:val="Note"/>
        <w:rPr>
          <w:color w:val="auto"/>
        </w:rPr>
      </w:pPr>
      <w:r w:rsidRPr="00B82834">
        <w:rPr>
          <w:color w:val="auto"/>
        </w:rPr>
        <w:t>Strike-throughs indicate language that would be stricken from a heading or the present law and underscoring indicates new language that would be added.</w:t>
      </w:r>
    </w:p>
    <w:sectPr w:rsidR="006865E9" w:rsidRPr="00B82834" w:rsidSect="00A22A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DEA7" w14:textId="77777777" w:rsidR="00E857F9" w:rsidRPr="00B844FE" w:rsidRDefault="00E857F9" w:rsidP="00B844FE">
      <w:r>
        <w:separator/>
      </w:r>
    </w:p>
  </w:endnote>
  <w:endnote w:type="continuationSeparator" w:id="0">
    <w:p w14:paraId="562CC3D6" w14:textId="77777777" w:rsidR="00E857F9" w:rsidRPr="00B844FE" w:rsidRDefault="00E857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BC73" w14:textId="77777777" w:rsidR="007F33D9" w:rsidRDefault="007F33D9" w:rsidP="00B22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86165" w14:textId="77777777" w:rsidR="007F33D9" w:rsidRDefault="007F3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872634"/>
      <w:docPartObj>
        <w:docPartGallery w:val="Page Numbers (Bottom of Page)"/>
        <w:docPartUnique/>
      </w:docPartObj>
    </w:sdtPr>
    <w:sdtEndPr>
      <w:rPr>
        <w:noProof/>
      </w:rPr>
    </w:sdtEndPr>
    <w:sdtContent>
      <w:p w14:paraId="22E0B256" w14:textId="5878ABDF" w:rsidR="008F30F4" w:rsidRDefault="008F30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EFA315" w14:textId="77777777" w:rsidR="007F33D9" w:rsidRPr="00B223A6" w:rsidRDefault="007F33D9" w:rsidP="00B22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48F6" w14:textId="0ED3184E" w:rsidR="008F30F4" w:rsidRDefault="008F30F4">
    <w:pPr>
      <w:pStyle w:val="Footer"/>
      <w:jc w:val="center"/>
    </w:pPr>
  </w:p>
  <w:p w14:paraId="4A44D2F3" w14:textId="77777777" w:rsidR="008F30F4" w:rsidRDefault="008F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3FA4" w14:textId="77777777" w:rsidR="00E857F9" w:rsidRPr="00B844FE" w:rsidRDefault="00E857F9" w:rsidP="00B844FE">
      <w:r>
        <w:separator/>
      </w:r>
    </w:p>
  </w:footnote>
  <w:footnote w:type="continuationSeparator" w:id="0">
    <w:p w14:paraId="525A1928" w14:textId="77777777" w:rsidR="00E857F9" w:rsidRPr="00B844FE" w:rsidRDefault="00E857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B093" w14:textId="72BD0F26" w:rsidR="00D06DD3" w:rsidRDefault="008F30F4">
    <w:pPr>
      <w:pStyle w:val="Header"/>
    </w:pPr>
    <w:r>
      <w:t>Intr. HB</w:t>
    </w:r>
    <w:r>
      <w:tab/>
    </w:r>
    <w:r>
      <w:tab/>
      <w:t>2023R2943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DCC2" w14:textId="671695E2" w:rsidR="008F30F4" w:rsidRDefault="008F30F4">
    <w:pPr>
      <w:pStyle w:val="Header"/>
    </w:pPr>
    <w:r>
      <w:t>Intr. HB</w:t>
    </w:r>
    <w:r>
      <w:tab/>
    </w:r>
    <w:r>
      <w:tab/>
      <w:t>2023R2943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F9"/>
    <w:rsid w:val="0000526A"/>
    <w:rsid w:val="000361B7"/>
    <w:rsid w:val="0005230C"/>
    <w:rsid w:val="00056BC9"/>
    <w:rsid w:val="000573A9"/>
    <w:rsid w:val="00064867"/>
    <w:rsid w:val="000765A7"/>
    <w:rsid w:val="00085D22"/>
    <w:rsid w:val="00093AB0"/>
    <w:rsid w:val="000B1258"/>
    <w:rsid w:val="000C57EA"/>
    <w:rsid w:val="000C5C77"/>
    <w:rsid w:val="000E3912"/>
    <w:rsid w:val="000E6832"/>
    <w:rsid w:val="000E7985"/>
    <w:rsid w:val="0010070F"/>
    <w:rsid w:val="00101177"/>
    <w:rsid w:val="0010469F"/>
    <w:rsid w:val="00120CCF"/>
    <w:rsid w:val="00130681"/>
    <w:rsid w:val="0015112E"/>
    <w:rsid w:val="001552E7"/>
    <w:rsid w:val="001566B4"/>
    <w:rsid w:val="00166BBF"/>
    <w:rsid w:val="00173DBE"/>
    <w:rsid w:val="00177A4A"/>
    <w:rsid w:val="00177CE5"/>
    <w:rsid w:val="001846B7"/>
    <w:rsid w:val="00192A87"/>
    <w:rsid w:val="001A59A2"/>
    <w:rsid w:val="001A66B7"/>
    <w:rsid w:val="001A7C5D"/>
    <w:rsid w:val="001B47F6"/>
    <w:rsid w:val="001B59C9"/>
    <w:rsid w:val="001C2514"/>
    <w:rsid w:val="001C279E"/>
    <w:rsid w:val="001C5366"/>
    <w:rsid w:val="001D03DA"/>
    <w:rsid w:val="001D10B8"/>
    <w:rsid w:val="001D459E"/>
    <w:rsid w:val="001F6D99"/>
    <w:rsid w:val="00204C8F"/>
    <w:rsid w:val="00206F45"/>
    <w:rsid w:val="0022348D"/>
    <w:rsid w:val="00226BCE"/>
    <w:rsid w:val="0023398F"/>
    <w:rsid w:val="00233FE5"/>
    <w:rsid w:val="00244E09"/>
    <w:rsid w:val="0027011C"/>
    <w:rsid w:val="0027305C"/>
    <w:rsid w:val="00274200"/>
    <w:rsid w:val="00275740"/>
    <w:rsid w:val="0027749F"/>
    <w:rsid w:val="002A0269"/>
    <w:rsid w:val="002A254A"/>
    <w:rsid w:val="002A52EA"/>
    <w:rsid w:val="002D0DC3"/>
    <w:rsid w:val="002D7EFF"/>
    <w:rsid w:val="0030257B"/>
    <w:rsid w:val="00303684"/>
    <w:rsid w:val="003143F5"/>
    <w:rsid w:val="00314854"/>
    <w:rsid w:val="00321CB0"/>
    <w:rsid w:val="00323C47"/>
    <w:rsid w:val="00350C77"/>
    <w:rsid w:val="00394191"/>
    <w:rsid w:val="003A3951"/>
    <w:rsid w:val="003A5C4C"/>
    <w:rsid w:val="003A7CE2"/>
    <w:rsid w:val="003C51CD"/>
    <w:rsid w:val="003C6034"/>
    <w:rsid w:val="003D29AD"/>
    <w:rsid w:val="003D4F53"/>
    <w:rsid w:val="003D6E34"/>
    <w:rsid w:val="00400B5C"/>
    <w:rsid w:val="004127E3"/>
    <w:rsid w:val="00415ACE"/>
    <w:rsid w:val="00430DBA"/>
    <w:rsid w:val="00435D82"/>
    <w:rsid w:val="004368E0"/>
    <w:rsid w:val="00453F4A"/>
    <w:rsid w:val="004545C4"/>
    <w:rsid w:val="00463213"/>
    <w:rsid w:val="00476F36"/>
    <w:rsid w:val="00481D64"/>
    <w:rsid w:val="00483498"/>
    <w:rsid w:val="004852E4"/>
    <w:rsid w:val="00486E58"/>
    <w:rsid w:val="00486E8A"/>
    <w:rsid w:val="00492929"/>
    <w:rsid w:val="004B3094"/>
    <w:rsid w:val="004B6F94"/>
    <w:rsid w:val="004C13DD"/>
    <w:rsid w:val="004C1570"/>
    <w:rsid w:val="004C7A04"/>
    <w:rsid w:val="004D0BBE"/>
    <w:rsid w:val="004D3ABE"/>
    <w:rsid w:val="004D40A8"/>
    <w:rsid w:val="004E3441"/>
    <w:rsid w:val="004E3514"/>
    <w:rsid w:val="004F226E"/>
    <w:rsid w:val="004F4C9E"/>
    <w:rsid w:val="00500579"/>
    <w:rsid w:val="0050057B"/>
    <w:rsid w:val="0050159A"/>
    <w:rsid w:val="00501DC6"/>
    <w:rsid w:val="00534165"/>
    <w:rsid w:val="00547715"/>
    <w:rsid w:val="005535B6"/>
    <w:rsid w:val="00555C7F"/>
    <w:rsid w:val="005A5366"/>
    <w:rsid w:val="005A676E"/>
    <w:rsid w:val="005D1AA4"/>
    <w:rsid w:val="005D5CCA"/>
    <w:rsid w:val="005E7656"/>
    <w:rsid w:val="00635BE3"/>
    <w:rsid w:val="006369EB"/>
    <w:rsid w:val="00637E73"/>
    <w:rsid w:val="00671712"/>
    <w:rsid w:val="00685A9C"/>
    <w:rsid w:val="006865E9"/>
    <w:rsid w:val="006867B4"/>
    <w:rsid w:val="00686E9A"/>
    <w:rsid w:val="00691F3E"/>
    <w:rsid w:val="00694BFB"/>
    <w:rsid w:val="006A106B"/>
    <w:rsid w:val="006B3619"/>
    <w:rsid w:val="006C523D"/>
    <w:rsid w:val="006D2F62"/>
    <w:rsid w:val="006D4036"/>
    <w:rsid w:val="006E4059"/>
    <w:rsid w:val="007004BA"/>
    <w:rsid w:val="00704BE9"/>
    <w:rsid w:val="00733A4E"/>
    <w:rsid w:val="00736D17"/>
    <w:rsid w:val="007537CB"/>
    <w:rsid w:val="0076406D"/>
    <w:rsid w:val="00770E4F"/>
    <w:rsid w:val="00777364"/>
    <w:rsid w:val="00783E8B"/>
    <w:rsid w:val="0079671D"/>
    <w:rsid w:val="007A5259"/>
    <w:rsid w:val="007A7081"/>
    <w:rsid w:val="007B33B3"/>
    <w:rsid w:val="007C0A76"/>
    <w:rsid w:val="007C4EFD"/>
    <w:rsid w:val="007C6D8E"/>
    <w:rsid w:val="007C7890"/>
    <w:rsid w:val="007F1CF5"/>
    <w:rsid w:val="007F33D9"/>
    <w:rsid w:val="007F5FC0"/>
    <w:rsid w:val="00802EFF"/>
    <w:rsid w:val="0080653B"/>
    <w:rsid w:val="0081453F"/>
    <w:rsid w:val="00827C44"/>
    <w:rsid w:val="00834EDE"/>
    <w:rsid w:val="00862B9F"/>
    <w:rsid w:val="00863E17"/>
    <w:rsid w:val="008736AA"/>
    <w:rsid w:val="00874530"/>
    <w:rsid w:val="00875D81"/>
    <w:rsid w:val="008949FC"/>
    <w:rsid w:val="008B41EC"/>
    <w:rsid w:val="008B55E9"/>
    <w:rsid w:val="008C05DD"/>
    <w:rsid w:val="008C5B97"/>
    <w:rsid w:val="008D275D"/>
    <w:rsid w:val="008D3033"/>
    <w:rsid w:val="008E0014"/>
    <w:rsid w:val="008E1D7B"/>
    <w:rsid w:val="008F1954"/>
    <w:rsid w:val="008F30F4"/>
    <w:rsid w:val="008F536C"/>
    <w:rsid w:val="008F54BA"/>
    <w:rsid w:val="008F61AA"/>
    <w:rsid w:val="008F6658"/>
    <w:rsid w:val="008F7E8B"/>
    <w:rsid w:val="00930DC3"/>
    <w:rsid w:val="009359B3"/>
    <w:rsid w:val="0094533B"/>
    <w:rsid w:val="00980327"/>
    <w:rsid w:val="00986478"/>
    <w:rsid w:val="0099056C"/>
    <w:rsid w:val="009A2338"/>
    <w:rsid w:val="009B5557"/>
    <w:rsid w:val="009D051B"/>
    <w:rsid w:val="009D3EA7"/>
    <w:rsid w:val="009D5D9A"/>
    <w:rsid w:val="009E1447"/>
    <w:rsid w:val="009E1FB2"/>
    <w:rsid w:val="009E2645"/>
    <w:rsid w:val="009E5E99"/>
    <w:rsid w:val="009F1067"/>
    <w:rsid w:val="009F1D2F"/>
    <w:rsid w:val="00A06129"/>
    <w:rsid w:val="00A12005"/>
    <w:rsid w:val="00A12DFB"/>
    <w:rsid w:val="00A16654"/>
    <w:rsid w:val="00A21943"/>
    <w:rsid w:val="00A21E7A"/>
    <w:rsid w:val="00A22AED"/>
    <w:rsid w:val="00A25467"/>
    <w:rsid w:val="00A3091C"/>
    <w:rsid w:val="00A31E01"/>
    <w:rsid w:val="00A51F0E"/>
    <w:rsid w:val="00A527AD"/>
    <w:rsid w:val="00A718CF"/>
    <w:rsid w:val="00A82D57"/>
    <w:rsid w:val="00AA4E2A"/>
    <w:rsid w:val="00AB4FFD"/>
    <w:rsid w:val="00AC5D0E"/>
    <w:rsid w:val="00AD5A1C"/>
    <w:rsid w:val="00AE48A0"/>
    <w:rsid w:val="00AE61BE"/>
    <w:rsid w:val="00AF54B4"/>
    <w:rsid w:val="00B16F25"/>
    <w:rsid w:val="00B226D2"/>
    <w:rsid w:val="00B24422"/>
    <w:rsid w:val="00B52E8E"/>
    <w:rsid w:val="00B6378F"/>
    <w:rsid w:val="00B66B81"/>
    <w:rsid w:val="00B71E6F"/>
    <w:rsid w:val="00B80C20"/>
    <w:rsid w:val="00B80DE1"/>
    <w:rsid w:val="00B82834"/>
    <w:rsid w:val="00B844FE"/>
    <w:rsid w:val="00B86B4F"/>
    <w:rsid w:val="00B87B97"/>
    <w:rsid w:val="00B9058A"/>
    <w:rsid w:val="00B97218"/>
    <w:rsid w:val="00BA1F84"/>
    <w:rsid w:val="00BA5AE3"/>
    <w:rsid w:val="00BB0860"/>
    <w:rsid w:val="00BB0F07"/>
    <w:rsid w:val="00BB347E"/>
    <w:rsid w:val="00BC562B"/>
    <w:rsid w:val="00BF0B3F"/>
    <w:rsid w:val="00BF4A85"/>
    <w:rsid w:val="00C04EF2"/>
    <w:rsid w:val="00C20C65"/>
    <w:rsid w:val="00C33014"/>
    <w:rsid w:val="00C33434"/>
    <w:rsid w:val="00C34869"/>
    <w:rsid w:val="00C42EB6"/>
    <w:rsid w:val="00C52DBD"/>
    <w:rsid w:val="00C60208"/>
    <w:rsid w:val="00C717D0"/>
    <w:rsid w:val="00C7470D"/>
    <w:rsid w:val="00C85096"/>
    <w:rsid w:val="00C8638D"/>
    <w:rsid w:val="00C97CC3"/>
    <w:rsid w:val="00CB20EF"/>
    <w:rsid w:val="00CC1F3B"/>
    <w:rsid w:val="00CC434D"/>
    <w:rsid w:val="00CD12CB"/>
    <w:rsid w:val="00CD36CF"/>
    <w:rsid w:val="00CE1B1D"/>
    <w:rsid w:val="00CF16CD"/>
    <w:rsid w:val="00CF1DCA"/>
    <w:rsid w:val="00CF2EEF"/>
    <w:rsid w:val="00D0639D"/>
    <w:rsid w:val="00D06DD3"/>
    <w:rsid w:val="00D11F04"/>
    <w:rsid w:val="00D32FE1"/>
    <w:rsid w:val="00D36EB0"/>
    <w:rsid w:val="00D579FC"/>
    <w:rsid w:val="00D60BD6"/>
    <w:rsid w:val="00D60E94"/>
    <w:rsid w:val="00D659D6"/>
    <w:rsid w:val="00D804E1"/>
    <w:rsid w:val="00D81C16"/>
    <w:rsid w:val="00DB366E"/>
    <w:rsid w:val="00DB4DF8"/>
    <w:rsid w:val="00DE2444"/>
    <w:rsid w:val="00DE526B"/>
    <w:rsid w:val="00DF199D"/>
    <w:rsid w:val="00E01542"/>
    <w:rsid w:val="00E10FB7"/>
    <w:rsid w:val="00E365F1"/>
    <w:rsid w:val="00E62F48"/>
    <w:rsid w:val="00E72F5D"/>
    <w:rsid w:val="00E81DCD"/>
    <w:rsid w:val="00E831B3"/>
    <w:rsid w:val="00E857F9"/>
    <w:rsid w:val="00E95FBC"/>
    <w:rsid w:val="00E9612A"/>
    <w:rsid w:val="00EA2997"/>
    <w:rsid w:val="00EA35CB"/>
    <w:rsid w:val="00EC5E63"/>
    <w:rsid w:val="00EE0E32"/>
    <w:rsid w:val="00EE70CB"/>
    <w:rsid w:val="00EF69B3"/>
    <w:rsid w:val="00F155A4"/>
    <w:rsid w:val="00F23F3B"/>
    <w:rsid w:val="00F30BE5"/>
    <w:rsid w:val="00F333A2"/>
    <w:rsid w:val="00F41CA2"/>
    <w:rsid w:val="00F443C0"/>
    <w:rsid w:val="00F62EFB"/>
    <w:rsid w:val="00F7143C"/>
    <w:rsid w:val="00F722C8"/>
    <w:rsid w:val="00F85C42"/>
    <w:rsid w:val="00F92B07"/>
    <w:rsid w:val="00F939A4"/>
    <w:rsid w:val="00FA7B09"/>
    <w:rsid w:val="00FB2343"/>
    <w:rsid w:val="00FB5E89"/>
    <w:rsid w:val="00FD5B51"/>
    <w:rsid w:val="00FE067E"/>
    <w:rsid w:val="00FE208F"/>
    <w:rsid w:val="00FF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9ECE"/>
  <w15:chartTrackingRefBased/>
  <w15:docId w15:val="{E9D6DD77-FF0E-4FBF-97D4-778B8696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8F536C"/>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F536C"/>
    <w:rPr>
      <w:rFonts w:eastAsia="Calibri"/>
      <w:b/>
      <w:caps/>
      <w:color w:val="000000"/>
      <w:sz w:val="24"/>
    </w:rPr>
  </w:style>
  <w:style w:type="character" w:customStyle="1" w:styleId="SectionHeadingChar">
    <w:name w:val="Section Heading Char"/>
    <w:link w:val="SectionHeading"/>
    <w:rsid w:val="008F536C"/>
    <w:rPr>
      <w:rFonts w:eastAsia="Calibri"/>
      <w:b/>
      <w:color w:val="000000"/>
    </w:rPr>
  </w:style>
  <w:style w:type="character" w:customStyle="1" w:styleId="Heading6Char">
    <w:name w:val="Heading 6 Char"/>
    <w:basedOn w:val="DefaultParagraphFont"/>
    <w:link w:val="Heading6"/>
    <w:uiPriority w:val="7"/>
    <w:rsid w:val="008F536C"/>
    <w:rPr>
      <w:rFonts w:asciiTheme="majorHAnsi" w:eastAsiaTheme="majorEastAsia" w:hAnsiTheme="majorHAnsi" w:cstheme="majorBidi"/>
      <w:color w:val="C00000"/>
    </w:rPr>
  </w:style>
  <w:style w:type="character" w:customStyle="1" w:styleId="SectionBodyChar">
    <w:name w:val="Section Body Char"/>
    <w:link w:val="SectionBody"/>
    <w:rsid w:val="008F536C"/>
    <w:rPr>
      <w:rFonts w:eastAsia="Calibri"/>
      <w:color w:val="000000"/>
    </w:rPr>
  </w:style>
  <w:style w:type="character" w:styleId="PageNumber">
    <w:name w:val="page number"/>
    <w:basedOn w:val="DefaultParagraphFont"/>
    <w:uiPriority w:val="99"/>
    <w:semiHidden/>
    <w:locked/>
    <w:rsid w:val="007F33D9"/>
  </w:style>
  <w:style w:type="character" w:customStyle="1" w:styleId="ChapterHeadingChar">
    <w:name w:val="Chapter Heading Char"/>
    <w:link w:val="ChapterHeading"/>
    <w:rsid w:val="00704BE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28E5079BF4FECBB33C943E26C06B3"/>
        <w:category>
          <w:name w:val="General"/>
          <w:gallery w:val="placeholder"/>
        </w:category>
        <w:types>
          <w:type w:val="bbPlcHdr"/>
        </w:types>
        <w:behaviors>
          <w:behavior w:val="content"/>
        </w:behaviors>
        <w:guid w:val="{C4AEAE6A-B9D7-41DD-8F4B-C09C8E9EFA69}"/>
      </w:docPartPr>
      <w:docPartBody>
        <w:p w:rsidR="00D5433A" w:rsidRDefault="00D5433A">
          <w:pPr>
            <w:pStyle w:val="35228E5079BF4FECBB33C943E26C06B3"/>
          </w:pPr>
          <w:r w:rsidRPr="00B844FE">
            <w:t>Prefix Text</w:t>
          </w:r>
        </w:p>
      </w:docPartBody>
    </w:docPart>
    <w:docPart>
      <w:docPartPr>
        <w:name w:val="2FBF6AE3646040DD9435A4EA09BA921E"/>
        <w:category>
          <w:name w:val="General"/>
          <w:gallery w:val="placeholder"/>
        </w:category>
        <w:types>
          <w:type w:val="bbPlcHdr"/>
        </w:types>
        <w:behaviors>
          <w:behavior w:val="content"/>
        </w:behaviors>
        <w:guid w:val="{B60E27B4-E081-411B-A23B-B74DE11B7D1C}"/>
      </w:docPartPr>
      <w:docPartBody>
        <w:p w:rsidR="00D5433A" w:rsidRDefault="00D5433A">
          <w:pPr>
            <w:pStyle w:val="2FBF6AE3646040DD9435A4EA09BA921E"/>
          </w:pPr>
          <w:r w:rsidRPr="00B844FE">
            <w:t>[Type here]</w:t>
          </w:r>
        </w:p>
      </w:docPartBody>
    </w:docPart>
    <w:docPart>
      <w:docPartPr>
        <w:name w:val="5CD72CB207A249D78DBAA9564677AD35"/>
        <w:category>
          <w:name w:val="General"/>
          <w:gallery w:val="placeholder"/>
        </w:category>
        <w:types>
          <w:type w:val="bbPlcHdr"/>
        </w:types>
        <w:behaviors>
          <w:behavior w:val="content"/>
        </w:behaviors>
        <w:guid w:val="{8BA877C3-2CA0-4594-8383-9777C9F14342}"/>
      </w:docPartPr>
      <w:docPartBody>
        <w:p w:rsidR="00D5433A" w:rsidRDefault="00D5433A">
          <w:pPr>
            <w:pStyle w:val="5CD72CB207A249D78DBAA9564677AD35"/>
          </w:pPr>
          <w:r w:rsidRPr="00B844FE">
            <w:t>Number</w:t>
          </w:r>
        </w:p>
      </w:docPartBody>
    </w:docPart>
    <w:docPart>
      <w:docPartPr>
        <w:name w:val="0B00B512C27D4B368CE625C0B5710F21"/>
        <w:category>
          <w:name w:val="General"/>
          <w:gallery w:val="placeholder"/>
        </w:category>
        <w:types>
          <w:type w:val="bbPlcHdr"/>
        </w:types>
        <w:behaviors>
          <w:behavior w:val="content"/>
        </w:behaviors>
        <w:guid w:val="{7998B0B4-EB6E-4B1A-872D-04C4E2DC8B41}"/>
      </w:docPartPr>
      <w:docPartBody>
        <w:p w:rsidR="00D5433A" w:rsidRDefault="00D5433A">
          <w:pPr>
            <w:pStyle w:val="0B00B512C27D4B368CE625C0B5710F21"/>
          </w:pPr>
          <w:r w:rsidRPr="00B844FE">
            <w:t>Enter Sponsors Here</w:t>
          </w:r>
        </w:p>
      </w:docPartBody>
    </w:docPart>
    <w:docPart>
      <w:docPartPr>
        <w:name w:val="F7DC839BC9BE44B5BD0A36DCDA7D7F99"/>
        <w:category>
          <w:name w:val="General"/>
          <w:gallery w:val="placeholder"/>
        </w:category>
        <w:types>
          <w:type w:val="bbPlcHdr"/>
        </w:types>
        <w:behaviors>
          <w:behavior w:val="content"/>
        </w:behaviors>
        <w:guid w:val="{D56BF368-3C23-4C88-83C3-DC9B479678DB}"/>
      </w:docPartPr>
      <w:docPartBody>
        <w:p w:rsidR="00D5433A" w:rsidRDefault="00D5433A">
          <w:pPr>
            <w:pStyle w:val="F7DC839BC9BE44B5BD0A36DCDA7D7F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3A"/>
    <w:rsid w:val="00D5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228E5079BF4FECBB33C943E26C06B3">
    <w:name w:val="35228E5079BF4FECBB33C943E26C06B3"/>
  </w:style>
  <w:style w:type="paragraph" w:customStyle="1" w:styleId="2FBF6AE3646040DD9435A4EA09BA921E">
    <w:name w:val="2FBF6AE3646040DD9435A4EA09BA921E"/>
  </w:style>
  <w:style w:type="paragraph" w:customStyle="1" w:styleId="5CD72CB207A249D78DBAA9564677AD35">
    <w:name w:val="5CD72CB207A249D78DBAA9564677AD35"/>
  </w:style>
  <w:style w:type="paragraph" w:customStyle="1" w:styleId="0B00B512C27D4B368CE625C0B5710F21">
    <w:name w:val="0B00B512C27D4B368CE625C0B5710F21"/>
  </w:style>
  <w:style w:type="character" w:styleId="PlaceholderText">
    <w:name w:val="Placeholder Text"/>
    <w:basedOn w:val="DefaultParagraphFont"/>
    <w:uiPriority w:val="99"/>
    <w:semiHidden/>
    <w:rPr>
      <w:color w:val="808080"/>
    </w:rPr>
  </w:style>
  <w:style w:type="paragraph" w:customStyle="1" w:styleId="F7DC839BC9BE44B5BD0A36DCDA7D7F99">
    <w:name w:val="F7DC839BC9BE44B5BD0A36DCDA7D7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2</cp:revision>
  <cp:lastPrinted>2023-01-06T15:21:00Z</cp:lastPrinted>
  <dcterms:created xsi:type="dcterms:W3CDTF">2023-01-23T20:06:00Z</dcterms:created>
  <dcterms:modified xsi:type="dcterms:W3CDTF">2023-01-23T20:06:00Z</dcterms:modified>
</cp:coreProperties>
</file>